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701"/>
        <w:gridCol w:w="4252"/>
      </w:tblGrid>
      <w:tr w:rsidR="002060B1" w:rsidTr="00E32FD5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Башкортостан</w:t>
            </w:r>
          </w:p>
          <w:p w:rsidR="002060B1" w:rsidRPr="00654B9E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654B9E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654B9E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654B9E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2060B1" w:rsidRPr="00654B9E" w:rsidRDefault="002060B1" w:rsidP="002060B1">
            <w:pPr>
              <w:tabs>
                <w:tab w:val="left" w:pos="930"/>
                <w:tab w:val="center" w:pos="2270"/>
              </w:tabs>
              <w:spacing w:line="240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654B9E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060B1" w:rsidRPr="0012248B" w:rsidRDefault="002060B1" w:rsidP="002060B1">
            <w:pPr>
              <w:tabs>
                <w:tab w:val="left" w:pos="930"/>
                <w:tab w:val="center" w:pos="22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248B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1224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2248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12248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12248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proofErr w:type="spellEnd"/>
            <w:r w:rsidRPr="001224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2248B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</w:rPr>
              <w:t>һ</w:t>
            </w:r>
            <w:r>
              <w:rPr>
                <w:rFonts w:ascii="ER Bukinist Bashkir" w:hAnsi="ER Bukinist Bashkir"/>
                <w:b/>
              </w:rPr>
              <w:t>ының</w:t>
            </w:r>
          </w:p>
          <w:p w:rsidR="002060B1" w:rsidRDefault="002060B1" w:rsidP="002060B1">
            <w:pPr>
              <w:spacing w:line="240" w:lineRule="auto"/>
              <w:ind w:hanging="214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2060B1" w:rsidRDefault="002060B1" w:rsidP="002060B1">
            <w:pPr>
              <w:pStyle w:val="aa"/>
              <w:tabs>
                <w:tab w:val="left" w:pos="708"/>
              </w:tabs>
              <w:spacing w:line="240" w:lineRule="auto"/>
              <w:jc w:val="center"/>
              <w:rPr>
                <w:rFonts w:ascii="ER Bukinist Bashkir" w:hAnsi="ER Bukinist Bashkir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</w:rPr>
              <w:t xml:space="preserve">, 9, Шаран аулы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>
              <w:rPr>
                <w:rFonts w:ascii="ER Bukinist Bashkir" w:hAnsi="ER Bukinist Bashkir"/>
                <w:b/>
              </w:rPr>
              <w:t xml:space="preserve"> </w:t>
            </w:r>
            <w:r>
              <w:rPr>
                <w:rFonts w:ascii="ER Bukinist Bashkir" w:hAnsi="ER Bukinist Bashkir"/>
              </w:rPr>
              <w:t>Башкортостан Республика</w:t>
            </w:r>
            <w:r>
              <w:rPr>
                <w:rFonts w:ascii="ER Bukinist Bashkir" w:hAnsi="ER Bukinist Bashkir"/>
                <w:iCs/>
              </w:rPr>
              <w:t>һ</w:t>
            </w:r>
            <w:r>
              <w:rPr>
                <w:rFonts w:ascii="ER Bukinist Bashkir" w:hAnsi="ER Bukinist Bashkir"/>
              </w:rPr>
              <w:t>ының</w:t>
            </w:r>
          </w:p>
          <w:p w:rsidR="002060B1" w:rsidRDefault="002060B1" w:rsidP="002060B1">
            <w:pPr>
              <w:pStyle w:val="aa"/>
              <w:tabs>
                <w:tab w:val="left" w:pos="708"/>
              </w:tabs>
              <w:spacing w:line="240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>Тел./факс(347 69) 2-20-43,</w:t>
            </w:r>
          </w:p>
          <w:p w:rsidR="002060B1" w:rsidRDefault="002060B1" w:rsidP="002060B1">
            <w:pPr>
              <w:pStyle w:val="aa"/>
              <w:tabs>
                <w:tab w:val="left" w:pos="708"/>
              </w:tabs>
              <w:spacing w:line="240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lang w:val="en-US" w:eastAsia="en-US"/>
              </w:rPr>
              <w:t>ru</w:t>
            </w:r>
            <w:proofErr w:type="spellEnd"/>
          </w:p>
          <w:p w:rsidR="002060B1" w:rsidRDefault="002060B1" w:rsidP="002060B1">
            <w:pPr>
              <w:pStyle w:val="aa"/>
              <w:tabs>
                <w:tab w:val="left" w:pos="708"/>
              </w:tabs>
              <w:spacing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lang w:eastAsia="en-US"/>
              </w:rPr>
              <w:t>://www.sharan.sharan-sovet.ru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060B1" w:rsidRDefault="002060B1" w:rsidP="002060B1">
            <w:pPr>
              <w:tabs>
                <w:tab w:val="left" w:pos="285"/>
                <w:tab w:val="center" w:pos="2180"/>
              </w:tabs>
              <w:spacing w:line="240" w:lineRule="auto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ab/>
            </w:r>
            <w:r>
              <w:rPr>
                <w:rFonts w:ascii="ER Bukinist Bashkir" w:hAnsi="ER Bukinist Bashkir" w:cs="Tahoma"/>
                <w:b/>
                <w:sz w:val="18"/>
              </w:rPr>
              <w:tab/>
              <w:t>Шаранский  сельсовет</w:t>
            </w:r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района Республики Башкортостан</w:t>
            </w:r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 xml:space="preserve">ул. Красная,д.9, </w:t>
            </w:r>
            <w:proofErr w:type="spellStart"/>
            <w:r>
              <w:rPr>
                <w:rFonts w:ascii="ER Bukinist Bashkir" w:hAnsi="ER Bukinist Bashkir"/>
                <w:bCs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lang w:eastAsia="en-US"/>
              </w:rPr>
              <w:t xml:space="preserve"> района, </w:t>
            </w:r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>Республики Башкортостан</w:t>
            </w:r>
          </w:p>
          <w:p w:rsidR="002060B1" w:rsidRDefault="002060B1" w:rsidP="002060B1">
            <w:pPr>
              <w:pStyle w:val="aa"/>
              <w:tabs>
                <w:tab w:val="left" w:pos="708"/>
              </w:tabs>
              <w:spacing w:line="240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eastAsia="en-US"/>
              </w:rPr>
              <w:t>Тел./факс(347 69) 2-20-43,</w:t>
            </w:r>
          </w:p>
          <w:p w:rsidR="002060B1" w:rsidRDefault="002060B1" w:rsidP="002060B1">
            <w:pPr>
              <w:pStyle w:val="aa"/>
              <w:tabs>
                <w:tab w:val="left" w:pos="708"/>
              </w:tabs>
              <w:spacing w:line="240" w:lineRule="auto"/>
              <w:jc w:val="center"/>
              <w:rPr>
                <w:rFonts w:ascii="ER Bukinist Bashkir" w:hAnsi="ER Bukinist Bashkir"/>
                <w:bCs/>
                <w:lang w:eastAsia="en-US"/>
              </w:rPr>
            </w:pPr>
            <w:r>
              <w:rPr>
                <w:rFonts w:ascii="ER Bukinist Bashkir" w:hAnsi="ER Bukinist Bashkir"/>
                <w:bCs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lang w:val="en-US" w:eastAsia="en-US"/>
              </w:rPr>
              <w:t>ru</w:t>
            </w:r>
            <w:proofErr w:type="spellEnd"/>
          </w:p>
          <w:p w:rsidR="002060B1" w:rsidRDefault="0012248B" w:rsidP="002060B1">
            <w:pPr>
              <w:spacing w:line="240" w:lineRule="auto"/>
              <w:jc w:val="center"/>
              <w:rPr>
                <w:rFonts w:ascii="ER Bukinist Bashkir" w:hAnsi="ER Bukinist Bashkir"/>
                <w:bCs/>
                <w:color w:val="000000"/>
                <w:lang w:eastAsia="en-US"/>
              </w:rPr>
            </w:pPr>
            <w:hyperlink r:id="rId7" w:history="1">
              <w:r w:rsidR="002060B1">
                <w:rPr>
                  <w:rStyle w:val="a3"/>
                  <w:rFonts w:ascii="ER Bukinist Bashkir" w:hAnsi="ER Bukinist Bashkir"/>
                  <w:bCs/>
                  <w:color w:val="000000"/>
                  <w:lang w:val="en-US" w:eastAsia="en-US"/>
                </w:rPr>
                <w:t>http</w:t>
              </w:r>
              <w:r w:rsidR="002060B1">
                <w:rPr>
                  <w:rStyle w:val="a3"/>
                  <w:rFonts w:ascii="ER Bukinist Bashkir" w:hAnsi="ER Bukinist Bashkir"/>
                  <w:bCs/>
                  <w:color w:val="000000"/>
                  <w:lang w:eastAsia="en-US"/>
                </w:rPr>
                <w:t>://www.sharan.sharan-sovet.ru</w:t>
              </w:r>
            </w:hyperlink>
          </w:p>
          <w:p w:rsidR="002060B1" w:rsidRDefault="002060B1" w:rsidP="002060B1">
            <w:pPr>
              <w:spacing w:line="240" w:lineRule="auto"/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2060B1" w:rsidRDefault="002060B1" w:rsidP="002060B1">
      <w:pPr>
        <w:spacing w:line="240" w:lineRule="auto"/>
      </w:pPr>
    </w:p>
    <w:p w:rsidR="002060B1" w:rsidRPr="002060B1" w:rsidRDefault="002060B1" w:rsidP="002060B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060B1">
        <w:rPr>
          <w:rFonts w:ascii="Times New Roman" w:hAnsi="Times New Roman" w:cs="Times New Roman"/>
          <w:sz w:val="28"/>
          <w:szCs w:val="28"/>
        </w:rPr>
        <w:t xml:space="preserve"> от </w:t>
      </w:r>
      <w:r w:rsidR="005237E1">
        <w:rPr>
          <w:rFonts w:ascii="Times New Roman" w:hAnsi="Times New Roman" w:cs="Times New Roman"/>
          <w:sz w:val="28"/>
          <w:szCs w:val="28"/>
        </w:rPr>
        <w:t>_____________________</w:t>
      </w:r>
      <w:r w:rsidRPr="002060B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060B1" w:rsidRPr="002060B1" w:rsidRDefault="002060B1" w:rsidP="002060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0B1" w:rsidRPr="002060B1" w:rsidRDefault="002060B1" w:rsidP="002060B1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 xml:space="preserve">На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060B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060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60B1" w:rsidRPr="002060B1" w:rsidRDefault="002060B1" w:rsidP="002060B1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060B1" w:rsidRDefault="002060B1" w:rsidP="002060B1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60B1" w:rsidRPr="002060B1" w:rsidRDefault="002060B1" w:rsidP="002060B1">
      <w:pPr>
        <w:spacing w:line="31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060B1">
        <w:rPr>
          <w:rFonts w:ascii="Times New Roman" w:hAnsi="Times New Roman" w:cs="Times New Roman"/>
          <w:sz w:val="28"/>
          <w:szCs w:val="28"/>
        </w:rPr>
        <w:t>Выписка из Правил землепользования и застройки сельского поселения  Шаранский сельсовет  муниципального района Шаранский район Республики Башкортостан, утвержденных решение Совета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0B1" w:rsidRPr="002060B1" w:rsidRDefault="002060B1" w:rsidP="002060B1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37E1" w:rsidRPr="0030488E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0488E">
        <w:rPr>
          <w:rFonts w:ascii="Times New Roman" w:hAnsi="Times New Roman" w:cs="Times New Roman"/>
          <w:b/>
          <w:sz w:val="24"/>
          <w:szCs w:val="24"/>
        </w:rPr>
        <w:t>татья 49. Виды разрешенного использования земельных участков и объектов капитального строительства по территориальным зонам.</w:t>
      </w:r>
    </w:p>
    <w:p w:rsidR="005237E1" w:rsidRPr="0030488E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37E1" w:rsidRPr="0030488E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488E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 по территориальным зонам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Шаранский сельсовет муниципального</w:t>
      </w:r>
      <w:r w:rsidRPr="0030488E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Шаранский</w:t>
      </w:r>
      <w:r w:rsidRPr="0030488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приведены в таблице 2.</w:t>
      </w:r>
    </w:p>
    <w:p w:rsidR="005237E1" w:rsidRPr="0030488E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37E1" w:rsidRPr="0030488E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488E">
        <w:rPr>
          <w:rFonts w:ascii="Times New Roman" w:hAnsi="Times New Roman" w:cs="Times New Roman"/>
          <w:b/>
          <w:sz w:val="24"/>
          <w:szCs w:val="24"/>
        </w:rPr>
        <w:t xml:space="preserve">Таблица 2. Виды разрешенного использования земельных участков и объектов капитального строительства по территориальным зонам </w:t>
      </w:r>
      <w:r w:rsidRPr="0030488E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Шаранский сельсовет муниципального</w:t>
      </w:r>
      <w:r w:rsidRPr="0030488E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Шаранский </w:t>
      </w:r>
      <w:r w:rsidRPr="0030488E">
        <w:rPr>
          <w:rFonts w:ascii="Times New Roman" w:hAnsi="Times New Roman" w:cs="Times New Roman"/>
          <w:b/>
          <w:bCs/>
          <w:sz w:val="24"/>
          <w:szCs w:val="24"/>
        </w:rPr>
        <w:t>район Республики Башкортостан.</w:t>
      </w:r>
      <w:bookmarkStart w:id="0" w:name="_GoBack"/>
      <w:bookmarkEnd w:id="0"/>
    </w:p>
    <w:p w:rsidR="005237E1" w:rsidRDefault="005237E1" w:rsidP="005237E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E1" w:rsidRDefault="005237E1" w:rsidP="005237E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E1" w:rsidRDefault="005237E1" w:rsidP="005237E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E1" w:rsidRPr="0030488E" w:rsidRDefault="005237E1" w:rsidP="005237E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E1" w:rsidRPr="0030488E" w:rsidRDefault="005237E1" w:rsidP="005237E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58"/>
        <w:gridCol w:w="378"/>
        <w:gridCol w:w="380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</w:tblGrid>
      <w:tr w:rsidR="005237E1" w:rsidRPr="0030488E" w:rsidTr="005D5711">
        <w:trPr>
          <w:cantSplit/>
          <w:trHeight w:val="1131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Ж-1</w:t>
            </w:r>
          </w:p>
        </w:tc>
        <w:tc>
          <w:tcPr>
            <w:tcW w:w="380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0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0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ОД-1</w:t>
            </w:r>
          </w:p>
        </w:tc>
        <w:tc>
          <w:tcPr>
            <w:tcW w:w="380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Т-1</w:t>
            </w:r>
          </w:p>
        </w:tc>
        <w:tc>
          <w:tcPr>
            <w:tcW w:w="380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С-1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П-1</w:t>
            </w:r>
          </w:p>
        </w:tc>
        <w:tc>
          <w:tcPr>
            <w:tcW w:w="379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Р-1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Р-2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СП-1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СП-2</w:t>
            </w:r>
          </w:p>
        </w:tc>
        <w:tc>
          <w:tcPr>
            <w:tcW w:w="379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ПЗ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</w:tr>
      <w:tr w:rsidR="005237E1" w:rsidRPr="0030488E" w:rsidTr="005D5711">
        <w:trPr>
          <w:trHeight w:val="333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Постоянное проживание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trHeight w:val="891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Отдельно стоящие индивидуальные  жилые дома на одну семью, коттеджи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pct25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shd w:val="pct25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5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trHeight w:val="521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Блокированные жилые дома с блок-квартирами на одну семью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pct25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Многоквартирные малоэтажные жилые дома</w:t>
            </w:r>
          </w:p>
        </w:tc>
        <w:tc>
          <w:tcPr>
            <w:tcW w:w="378" w:type="dxa"/>
            <w:shd w:val="pct25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5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Временное проживание</w:t>
            </w:r>
          </w:p>
        </w:tc>
        <w:tc>
          <w:tcPr>
            <w:tcW w:w="378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Гостиницы</w:t>
            </w:r>
          </w:p>
        </w:tc>
        <w:tc>
          <w:tcPr>
            <w:tcW w:w="378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trHeight w:val="296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Мотели, кемпинги</w:t>
            </w:r>
          </w:p>
        </w:tc>
        <w:tc>
          <w:tcPr>
            <w:tcW w:w="378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378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Специальные здания при учреждениях социальной защиты: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Детские дома-интернаты, дома ребенка (малютки)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FFFFFF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Дома-интернаты для престарелых и инвалидов, дома-интернаты для детей-инвалидов, дома-интернаты для взрослых с физическими нарушениями (с 18 лет)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435373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3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shd w:val="clear" w:color="auto" w:fill="C0C0C0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Психоневрологические интернаты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FFFFFF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pct25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Жилая застройка иных видов</w:t>
            </w:r>
          </w:p>
        </w:tc>
        <w:tc>
          <w:tcPr>
            <w:tcW w:w="378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Жилые дома для обслуживающего персонала</w:t>
            </w:r>
          </w:p>
        </w:tc>
        <w:tc>
          <w:tcPr>
            <w:tcW w:w="378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Садовые и дачные товарищества</w:t>
            </w:r>
          </w:p>
        </w:tc>
        <w:tc>
          <w:tcPr>
            <w:tcW w:w="378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shd w:val="pct20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Школы общеобразовательные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rPr>
          <w:trHeight w:val="1274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37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Ж-1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ОД-1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Т-1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С-1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ПЗ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</w:tr>
      <w:tr w:rsidR="005237E1" w:rsidRPr="0030488E" w:rsidTr="005D5711">
        <w:trPr>
          <w:trHeight w:val="1394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Школы-интернаты: школы-интернаты, школы-интернаты для детей с ослабленным здоровьем (слабовидящих, слабослышащих, с отставанием в развитии)</w:t>
            </w:r>
          </w:p>
        </w:tc>
        <w:tc>
          <w:tcPr>
            <w:tcW w:w="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8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Многопрофильные учреждения дополнительного образования:</w:t>
            </w:r>
          </w:p>
          <w:p w:rsidR="005237E1" w:rsidRPr="0030488E" w:rsidRDefault="005237E1" w:rsidP="005D5711">
            <w:pPr>
              <w:spacing w:line="220" w:lineRule="exact"/>
              <w:ind w:firstLine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искусств,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музыкальная школа, художественная школа, хореографическая школа, спортивная школа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Станция юных техников (натуралистов, туристов)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Учреждения среднего специального и профессионального образования: учреждения среднего специального и профессионального образования учебно-лабораторных и учебно-производственных корпусов и мастерских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здравоохранения: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Стационары: круглосуточные стационары (кроме туберкулезных, инфекционных, психиатрических, онкологических), дневные стационары, дома сестринского ухода,  диспансеры со стационаром, родильные дома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Стационары специального назначения (онкологические)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7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Амбулаторно-поликлинические учреждения: поликлиники, специализированные поликлиники, диагностические центры без стационара, диспансеры, фельдшерские или фельдшерско-акушерские пункты, стоматологические кабинеты, </w:t>
            </w:r>
            <w:proofErr w:type="spellStart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травмпункты</w:t>
            </w:r>
            <w:proofErr w:type="spellEnd"/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Станции скорой помощи: станции и подстанции скорой медицинской помощи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Аптеки, аптечные пункты</w:t>
            </w:r>
          </w:p>
        </w:tc>
        <w:tc>
          <w:tcPr>
            <w:tcW w:w="378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социальной защиты: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Центры социального обслуживания населения, приюты для бездомных матерей с детьми и беременных женщин,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приюты для детей и подростков, временно лишившихся попечения родителей, центры социальной 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4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E1" w:rsidRPr="0030488E" w:rsidRDefault="005237E1" w:rsidP="005D57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E1" w:rsidRPr="0030488E" w:rsidRDefault="005237E1" w:rsidP="005D57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Ж-1</w:t>
            </w:r>
          </w:p>
        </w:tc>
        <w:tc>
          <w:tcPr>
            <w:tcW w:w="380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0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ОД-1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Т-1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ПЗ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4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помощи семье и детям,</w:t>
            </w:r>
          </w:p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центры социально-трудовой реабилитации лиц без определенного места жительства,</w:t>
            </w:r>
          </w:p>
        </w:tc>
        <w:tc>
          <w:tcPr>
            <w:tcW w:w="378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Социально-реабилитационный центр для подростков</w:t>
            </w:r>
          </w:p>
        </w:tc>
        <w:tc>
          <w:tcPr>
            <w:tcW w:w="378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Ночлежные дома для бездомных</w:t>
            </w:r>
          </w:p>
        </w:tc>
        <w:tc>
          <w:tcPr>
            <w:tcW w:w="378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shd w:val="clear" w:color="auto" w:fill="C0C0C0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jc w:val="center"/>
        </w:trPr>
        <w:tc>
          <w:tcPr>
            <w:tcW w:w="504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Спортивно-зрелищные и физкультурно-оздоровительные сооружения:</w:t>
            </w:r>
          </w:p>
        </w:tc>
        <w:tc>
          <w:tcPr>
            <w:tcW w:w="378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2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Спортивно-зрелищные и 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 сооружения: стадионы с комплексом площадок и устройств различного спортивного назначения, спортивно-оздоровительные комплексы, спортивные площадки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  <w:jc w:val="center"/>
        </w:trPr>
        <w:tc>
          <w:tcPr>
            <w:tcW w:w="504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науки, культуры и искусства: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Учреждения, офисы, бюро, информационные центры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5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искусства: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дома творческих союзов, музеи, выставочные залы, галереи, архивы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0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Кинотеатры, филармонии,  цирки, планетарий, дворцы бракосочетания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Конфессиональные объекты: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Культовые сооружения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4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Магазины: предприятия, магазины оптовой и мелкооптовой торговли (</w:t>
            </w: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продовольственные и</w:t>
            </w: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непродовольственные)</w:t>
            </w:r>
          </w:p>
          <w:p w:rsidR="005237E1" w:rsidRPr="0030488E" w:rsidRDefault="005237E1" w:rsidP="005D5711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37E1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Магазины товаров первой необходимости, универсамы</w:t>
            </w:r>
          </w:p>
          <w:p w:rsidR="005237E1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37E1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37E1" w:rsidRPr="0030488E" w:rsidRDefault="005237E1" w:rsidP="005D5711">
            <w:pPr>
              <w:spacing w:line="220" w:lineRule="exact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4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ОД-1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Т-1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ПЗ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Рынки: рынки продовольственные крытые, рынки продовольственные открытые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Рынки и торговые зоны продовольственных, </w:t>
            </w:r>
            <w:proofErr w:type="spellStart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промтоварных</w:t>
            </w:r>
            <w:proofErr w:type="gramStart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ельхозпродуктов</w:t>
            </w:r>
            <w:proofErr w:type="spellEnd"/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Торгово-складские (продовольственные, овощные и т.д.) оптовые  базы,  в капитальных зданиях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Торговые комплексы, универмаги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Торговые объекты мелкорозничной торговли:  торговые павильоны, торговые киоски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Предприятия общественного питания: рестораны, столовые, кафе, закусочные, бары и т. д., некапитальные строения предприятий общественного</w:t>
            </w:r>
          </w:p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бытового обслуживания: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комбинаты бытового обслуживания,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бани, банно-оздоровительные комплексы, приемные пункты</w:t>
            </w: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прачечных и </w:t>
            </w:r>
            <w:proofErr w:type="spellStart"/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химчисток,ателье</w:t>
            </w:r>
            <w:proofErr w:type="spellEnd"/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Мастерские и салоны бытовых услуг, косметические салоны, парикмахерские, массажный кабинет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4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Учреждения управления, кредитно-финансовые </w:t>
            </w: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учреждения, предприятия связи и проектные организации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Отделения банков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Центральные предприятия связи: центральный телеграф, центральный переговорный пункт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Почтамт, отделения связи,                    переговорные пункты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здания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организации,            суды, юридические консультации, нотариальные конторы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жилищно-коммунального хозяйства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Военные комиссариаты районные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Отдельно стоящие УВД, РОВД, отделы ГИБДД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4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Ж-1</w:t>
            </w:r>
          </w:p>
        </w:tc>
        <w:tc>
          <w:tcPr>
            <w:tcW w:w="380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0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ОД-1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Т-1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С-1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Р-1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Р-2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ПЗ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Отделения, участковые пункты милиции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Пожарные части, пожарные депо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Отделения, участковые пункты пожарной охраны (гидранты, резервуары, пожарные водоемы)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Фабрики-прачечные, фабрики-химчистки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Прачечные самообслуживания, химчистки самообслуживания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ЖЭУ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Обьекты</w:t>
            </w:r>
            <w:proofErr w:type="spellEnd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энергетики (РП. ТП)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Дом траурных обрядов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Бюро похоронного обслуживания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Ветлечебницы с содержанием животных; гостиницы, приюты животных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Ветлечебницы без содержания животных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Элементы благоустройства, малые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архитектурные формы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Общественные туалеты,  объекты санитарной очистки территории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Производственные зоны, коммерческо-производственные зоны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Промышленные предприятия и коммунально-складские организации:</w:t>
            </w: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обработка животных продуктов, обработка </w:t>
            </w: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пищевых продуктов и вкусовых веществ, микробиологическая промышленность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и предприятия животноводства коммунально-складские организации: машиностроительные и металлообрабатывающие предприятия и производства, строительная промышленность, обработка древесины, производства легкой промышленности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энергетики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Объекты складского назначения: оптовые базы и склады, мелкооптовые базы и склады, логистические центры, терминалы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4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ОД-1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Т-1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ПЗ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Предприятия по ремонту бытовой техники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по изготовлению </w:t>
            </w:r>
            <w:proofErr w:type="spellStart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металло</w:t>
            </w:r>
            <w:proofErr w:type="spellEnd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- деревянных изделий, мебели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транспорта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Причалы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Линейные объекты автомобильного транспорта и инженерной инфраструктуры: автодороги, улицы, площади, эстакады, мосты, путепроводы, транспортные развязки в разных уровнях, пешеходные переходы в разных уровнях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Автотранспортные предприятия: Гаражи грузовых автомобилей, гаражи ведомственных легковых автомобилей специального назначения, гаражи легковых автомобилей такси и проката, грузовых автомобилей, автобусные парки, автостоянки для временного хранения грузовых автомобилей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Гаражи индивидуальных легковых автомобилей, подземные, полуподземные, многоэтажные, встроенные или встроенно-пристроенные, боксового типа, боксового типа для инвалидов, индивидуальные на придомовом участке на 1-2 легковых автомобиля, встроенные в жилой дом на 1-2 легковых автомобиля. Автостоянки для постоянного хранения индивидуальных </w:t>
            </w:r>
            <w:r w:rsidRPr="00304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легковых автомобилей,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Автостоянки для временного хранения индивидуальных легковых автомобилей, открытые, подземные и полуподземные, многоэтажные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автосервиса АЗС, </w:t>
            </w:r>
            <w:proofErr w:type="spellStart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автосервисные</w:t>
            </w:r>
            <w:proofErr w:type="spellEnd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предприятия, мойки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Авторемонтные предприятия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Сооружения и коммуникации трубопроводного транспорта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Объекты электро-теплоснабжения: тепловые электроцентрали  (ПГУ-ТЭЦ,ТЭЦ), котельные, бойлерные, центральные распределительные подстанции (ЦРП), распределительные подстанции (РП) трансформаторные подстанции  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5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ОД-1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Т-1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ПЗ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0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(ТП) Линейные объекты (ЛЭП, кабели, теплотрассы, и т.д.)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7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водоснабжения, водоотведения: водозаборы, резервуары для хранения воды,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насосные станции водоснабжения,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канализационные насосные 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spellStart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газообеспечения</w:t>
            </w:r>
            <w:proofErr w:type="spellEnd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газораспределительные станции  (ГРС) газораспределительные пункты  (ГРП),линейные объекты (инженерные коммуникации газоснабжения)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Объекты телефонизации и предприятия связи: автоматические телефонные станции  антенны, башни сотовой радиорелейной и спутниковой связи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зона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Пашни, сенокосы, пастбища, </w:t>
            </w: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здания и сооружения, сельскохозяйственные объекты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Дворовые постройки (мастерские, сараи, теплицы, бани и пр.), постройки для содержания мелких животных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Зоны  рекреационного назначения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Зоны зеленых насаждений общего, пользования: </w:t>
            </w:r>
            <w:proofErr w:type="spellStart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парки,скверы</w:t>
            </w:r>
            <w:proofErr w:type="spellEnd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, сады, бульвары, городские лесопарки, места для пикников, костров, некапитальные вспомогательные </w:t>
            </w:r>
            <w:r w:rsidRPr="00304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строения и инфраструктура для отдыха, базы проката спортивно-рекреационного инвентаря, водоемы пляжи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Зоны зеленых насаждений ограниченного  пользования: оранжереи, ботанические сады, зоопарки, садово-парковые комплексы, зимние сады, тематические парки</w:t>
            </w:r>
          </w:p>
        </w:tc>
        <w:tc>
          <w:tcPr>
            <w:tcW w:w="378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 xml:space="preserve">Зоны зеленых насаждений ограниченного пользования: озеленение специального назначения санитарно-защитные зоны, кладбища, колумбарии Зоны зеленых насаждений внутри </w:t>
            </w:r>
            <w:proofErr w:type="spellStart"/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микрорайоннного</w:t>
            </w:r>
            <w:proofErr w:type="spellEnd"/>
          </w:p>
          <w:p w:rsidR="005237E1" w:rsidRPr="0030488E" w:rsidRDefault="005237E1" w:rsidP="005D5711">
            <w:pPr>
              <w:spacing w:line="22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5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Ж-1</w:t>
            </w:r>
          </w:p>
        </w:tc>
        <w:tc>
          <w:tcPr>
            <w:tcW w:w="380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0" w:type="dxa"/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0" w:type="dxa"/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ОД-1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Т-1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С-1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П-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Р-1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Р-2</w:t>
            </w:r>
          </w:p>
        </w:tc>
        <w:tc>
          <w:tcPr>
            <w:tcW w:w="379" w:type="dxa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СП-2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ПЗ</w:t>
            </w:r>
            <w:r w:rsidRPr="0030488E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Площадки для выгула собак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0C0C0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8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Учреждения санаторно-курортные и оздоровительные, отдыха и туризма:</w:t>
            </w:r>
          </w:p>
          <w:p w:rsidR="005237E1" w:rsidRPr="0030488E" w:rsidRDefault="005237E1" w:rsidP="005D571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Санатории (без туберкулезных),</w:t>
            </w:r>
          </w:p>
          <w:p w:rsidR="005237E1" w:rsidRPr="0030488E" w:rsidRDefault="005237E1" w:rsidP="005D5711">
            <w:pPr>
              <w:spacing w:line="22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санатории-профилактории, дома отдыха, пансионаты, базы отдыха предприятий, организаций, туристские базы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Территории, предназначенные для ведения садоводства и дачного хозяйства, подсобные хозяйства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территориальные зоны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Режимные объекты: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тюрьмы, военные объекты иные  объекты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8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5237E1" w:rsidRPr="0030488E" w:rsidRDefault="005237E1" w:rsidP="005D5711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Свалки ТБО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7E1" w:rsidRPr="0030488E" w:rsidTr="005D5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  <w:jc w:val="center"/>
        </w:trPr>
        <w:tc>
          <w:tcPr>
            <w:tcW w:w="504" w:type="dxa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88E">
              <w:rPr>
                <w:rFonts w:ascii="Times New Roman" w:hAnsi="Times New Roman" w:cs="Times New Roman"/>
                <w:sz w:val="20"/>
                <w:szCs w:val="20"/>
              </w:rPr>
              <w:t>Скотомогильники</w:t>
            </w:r>
          </w:p>
          <w:p w:rsidR="005237E1" w:rsidRPr="0030488E" w:rsidRDefault="005237E1" w:rsidP="005D571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5237E1" w:rsidRPr="0030488E" w:rsidRDefault="005237E1" w:rsidP="005D571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37E1" w:rsidRPr="0030488E" w:rsidRDefault="005237E1" w:rsidP="005237E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E1" w:rsidRPr="0030488E" w:rsidRDefault="005237E1" w:rsidP="005237E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E1" w:rsidRPr="0030488E" w:rsidRDefault="005237E1" w:rsidP="005237E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8E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 к таблице: </w:t>
      </w:r>
    </w:p>
    <w:p w:rsidR="005237E1" w:rsidRPr="0030488E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37E1" w:rsidRPr="0030488E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0488E">
        <w:rPr>
          <w:rFonts w:ascii="Times New Roman" w:hAnsi="Times New Roman" w:cs="Times New Roman"/>
          <w:sz w:val="28"/>
          <w:szCs w:val="28"/>
        </w:rPr>
        <w:t xml:space="preserve">Р - </w:t>
      </w:r>
      <w:r w:rsidRPr="0030488E">
        <w:rPr>
          <w:rFonts w:ascii="Times New Roman" w:hAnsi="Times New Roman" w:cs="Times New Roman"/>
          <w:sz w:val="24"/>
          <w:szCs w:val="24"/>
        </w:rPr>
        <w:t>основной вид разрешенного использования</w:t>
      </w:r>
    </w:p>
    <w:p w:rsidR="005237E1" w:rsidRPr="0030488E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488E">
        <w:rPr>
          <w:rFonts w:ascii="Times New Roman" w:hAnsi="Times New Roman" w:cs="Times New Roman"/>
          <w:sz w:val="28"/>
          <w:szCs w:val="28"/>
        </w:rPr>
        <w:t xml:space="preserve">У - </w:t>
      </w:r>
      <w:r w:rsidRPr="0030488E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</w:p>
    <w:p w:rsidR="005237E1" w:rsidRPr="0030488E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488E">
        <w:rPr>
          <w:rFonts w:ascii="Times New Roman" w:hAnsi="Times New Roman" w:cs="Times New Roman"/>
          <w:sz w:val="28"/>
          <w:szCs w:val="28"/>
        </w:rPr>
        <w:t xml:space="preserve">В - </w:t>
      </w:r>
      <w:r w:rsidRPr="0030488E">
        <w:rPr>
          <w:rFonts w:ascii="Times New Roman" w:hAnsi="Times New Roman" w:cs="Times New Roman"/>
          <w:sz w:val="24"/>
          <w:szCs w:val="24"/>
        </w:rPr>
        <w:t>вспомогательный вид использования</w:t>
      </w:r>
    </w:p>
    <w:p w:rsidR="005237E1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488E">
        <w:rPr>
          <w:rFonts w:ascii="Times New Roman" w:hAnsi="Times New Roman" w:cs="Times New Roman"/>
          <w:b/>
          <w:sz w:val="24"/>
          <w:szCs w:val="24"/>
          <w:shd w:val="clear" w:color="auto" w:fill="B3B3B3"/>
        </w:rPr>
        <w:t xml:space="preserve">   </w:t>
      </w:r>
      <w:r w:rsidRPr="0030488E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30488E">
        <w:rPr>
          <w:rFonts w:ascii="Times New Roman" w:hAnsi="Times New Roman" w:cs="Times New Roman"/>
          <w:sz w:val="24"/>
          <w:szCs w:val="24"/>
        </w:rPr>
        <w:t>запрещенный вид использования</w:t>
      </w:r>
    </w:p>
    <w:p w:rsidR="005237E1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37E1" w:rsidRPr="0030488E" w:rsidRDefault="005237E1" w:rsidP="005237E1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60B1" w:rsidRPr="002060B1" w:rsidRDefault="005237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060B1" w:rsidRPr="002060B1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2060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</w:p>
    <w:sectPr w:rsidR="002060B1" w:rsidRPr="002060B1" w:rsidSect="002060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B1"/>
    <w:rsid w:val="0012248B"/>
    <w:rsid w:val="002060B1"/>
    <w:rsid w:val="005237E1"/>
    <w:rsid w:val="00A912A2"/>
    <w:rsid w:val="00C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B1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2060B1"/>
    <w:pPr>
      <w:keepNext/>
      <w:widowControl/>
      <w:numPr>
        <w:numId w:val="1"/>
      </w:numPr>
      <w:autoSpaceDE/>
      <w:autoSpaceDN/>
      <w:adjustRightInd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060B1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2060B1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2060B1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2060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60B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60B1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2060B1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a"/>
    <w:next w:val="a"/>
    <w:link w:val="90"/>
    <w:qFormat/>
    <w:rsid w:val="002060B1"/>
    <w:pPr>
      <w:keepNext/>
      <w:numPr>
        <w:ilvl w:val="8"/>
        <w:numId w:val="1"/>
      </w:numPr>
      <w:spacing w:before="140" w:line="360" w:lineRule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60B1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060B1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060B1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060B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060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060B1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060B1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2060B1"/>
    <w:rPr>
      <w:rFonts w:ascii="Arial" w:eastAsia="Times New Roman" w:hAnsi="Arial" w:cs="Arial"/>
      <w:sz w:val="24"/>
      <w:szCs w:val="16"/>
      <w:lang w:eastAsia="ru-RU"/>
    </w:rPr>
  </w:style>
  <w:style w:type="character" w:styleId="a3">
    <w:name w:val="Hyperlink"/>
    <w:rsid w:val="002060B1"/>
    <w:rPr>
      <w:color w:val="0000FF"/>
      <w:u w:val="single"/>
    </w:rPr>
  </w:style>
  <w:style w:type="character" w:styleId="a4">
    <w:name w:val="FollowedHyperlink"/>
    <w:rsid w:val="002060B1"/>
    <w:rPr>
      <w:color w:val="800080"/>
      <w:u w:val="single"/>
    </w:rPr>
  </w:style>
  <w:style w:type="paragraph" w:styleId="a5">
    <w:name w:val="Normal (Web)"/>
    <w:basedOn w:val="a"/>
    <w:rsid w:val="002060B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2060B1"/>
    <w:pPr>
      <w:ind w:left="160" w:hanging="160"/>
    </w:pPr>
  </w:style>
  <w:style w:type="paragraph" w:styleId="12">
    <w:name w:val="toc 1"/>
    <w:basedOn w:val="a"/>
    <w:next w:val="a"/>
    <w:autoRedefine/>
    <w:semiHidden/>
    <w:rsid w:val="002060B1"/>
    <w:pPr>
      <w:tabs>
        <w:tab w:val="right" w:leader="dot" w:pos="10206"/>
      </w:tabs>
      <w:spacing w:line="360" w:lineRule="auto"/>
      <w:ind w:firstLine="0"/>
    </w:pPr>
    <w:rPr>
      <w:noProof/>
      <w:sz w:val="20"/>
      <w:szCs w:val="28"/>
    </w:rPr>
  </w:style>
  <w:style w:type="paragraph" w:styleId="21">
    <w:name w:val="toc 2"/>
    <w:basedOn w:val="a"/>
    <w:next w:val="a"/>
    <w:autoRedefine/>
    <w:semiHidden/>
    <w:rsid w:val="002060B1"/>
    <w:pPr>
      <w:ind w:left="160"/>
    </w:pPr>
  </w:style>
  <w:style w:type="paragraph" w:styleId="31">
    <w:name w:val="toc 3"/>
    <w:basedOn w:val="a"/>
    <w:next w:val="a"/>
    <w:autoRedefine/>
    <w:semiHidden/>
    <w:rsid w:val="002060B1"/>
    <w:pPr>
      <w:ind w:left="320"/>
    </w:pPr>
  </w:style>
  <w:style w:type="paragraph" w:styleId="41">
    <w:name w:val="toc 4"/>
    <w:basedOn w:val="a"/>
    <w:next w:val="a"/>
    <w:autoRedefine/>
    <w:semiHidden/>
    <w:rsid w:val="002060B1"/>
    <w:pPr>
      <w:ind w:left="480"/>
    </w:pPr>
  </w:style>
  <w:style w:type="paragraph" w:styleId="51">
    <w:name w:val="toc 5"/>
    <w:basedOn w:val="a"/>
    <w:next w:val="a"/>
    <w:autoRedefine/>
    <w:semiHidden/>
    <w:rsid w:val="002060B1"/>
    <w:pPr>
      <w:ind w:left="640"/>
    </w:pPr>
  </w:style>
  <w:style w:type="paragraph" w:styleId="61">
    <w:name w:val="toc 6"/>
    <w:basedOn w:val="a"/>
    <w:next w:val="a"/>
    <w:autoRedefine/>
    <w:semiHidden/>
    <w:rsid w:val="002060B1"/>
    <w:pPr>
      <w:ind w:left="800"/>
    </w:pPr>
  </w:style>
  <w:style w:type="paragraph" w:styleId="71">
    <w:name w:val="toc 7"/>
    <w:basedOn w:val="a"/>
    <w:next w:val="a"/>
    <w:autoRedefine/>
    <w:semiHidden/>
    <w:rsid w:val="002060B1"/>
    <w:pPr>
      <w:ind w:left="960"/>
    </w:pPr>
  </w:style>
  <w:style w:type="paragraph" w:styleId="81">
    <w:name w:val="toc 8"/>
    <w:basedOn w:val="a"/>
    <w:next w:val="a"/>
    <w:autoRedefine/>
    <w:semiHidden/>
    <w:rsid w:val="002060B1"/>
    <w:pPr>
      <w:ind w:left="1120"/>
    </w:pPr>
  </w:style>
  <w:style w:type="paragraph" w:styleId="91">
    <w:name w:val="toc 9"/>
    <w:basedOn w:val="a"/>
    <w:next w:val="a"/>
    <w:autoRedefine/>
    <w:semiHidden/>
    <w:rsid w:val="002060B1"/>
    <w:pPr>
      <w:ind w:left="1280"/>
    </w:pPr>
  </w:style>
  <w:style w:type="paragraph" w:styleId="a6">
    <w:name w:val="footnote text"/>
    <w:basedOn w:val="a"/>
    <w:link w:val="a7"/>
    <w:semiHidden/>
    <w:rsid w:val="002060B1"/>
    <w:pPr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2060B1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8">
    <w:name w:val="Текст примечания Знак"/>
    <w:link w:val="a9"/>
    <w:semiHidden/>
    <w:locked/>
    <w:rsid w:val="002060B1"/>
    <w:rPr>
      <w:lang w:eastAsia="ru-RU"/>
    </w:rPr>
  </w:style>
  <w:style w:type="paragraph" w:styleId="a9">
    <w:name w:val="annotation text"/>
    <w:basedOn w:val="a"/>
    <w:link w:val="a8"/>
    <w:semiHidden/>
    <w:rsid w:val="002060B1"/>
    <w:pPr>
      <w:widowControl/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2060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2060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60B1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footer"/>
    <w:basedOn w:val="a"/>
    <w:link w:val="ad"/>
    <w:rsid w:val="002060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60B1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table of figures"/>
    <w:basedOn w:val="a"/>
    <w:next w:val="a"/>
    <w:semiHidden/>
    <w:rsid w:val="002060B1"/>
    <w:pPr>
      <w:ind w:left="320" w:hanging="320"/>
    </w:pPr>
  </w:style>
  <w:style w:type="paragraph" w:styleId="af">
    <w:name w:val="Title"/>
    <w:basedOn w:val="a"/>
    <w:link w:val="af0"/>
    <w:qFormat/>
    <w:rsid w:val="002060B1"/>
    <w:pPr>
      <w:spacing w:line="259" w:lineRule="auto"/>
      <w:ind w:firstLine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2060B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rsid w:val="002060B1"/>
    <w:pPr>
      <w:spacing w:after="120"/>
    </w:pPr>
  </w:style>
  <w:style w:type="character" w:customStyle="1" w:styleId="af2">
    <w:name w:val="Основной текст Знак"/>
    <w:basedOn w:val="a0"/>
    <w:link w:val="af1"/>
    <w:rsid w:val="002060B1"/>
    <w:rPr>
      <w:rFonts w:ascii="Arial" w:eastAsia="Times New Roman" w:hAnsi="Arial" w:cs="Arial"/>
      <w:sz w:val="16"/>
      <w:szCs w:val="16"/>
      <w:lang w:eastAsia="ru-RU"/>
    </w:rPr>
  </w:style>
  <w:style w:type="paragraph" w:styleId="af3">
    <w:name w:val="Body Text Indent"/>
    <w:basedOn w:val="a"/>
    <w:link w:val="af4"/>
    <w:rsid w:val="002060B1"/>
    <w:pPr>
      <w:spacing w:line="259" w:lineRule="auto"/>
      <w:ind w:left="220" w:firstLine="0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2060B1"/>
    <w:rPr>
      <w:rFonts w:ascii="Arial" w:eastAsia="Times New Roman" w:hAnsi="Arial" w:cs="Arial"/>
      <w:sz w:val="24"/>
      <w:szCs w:val="16"/>
      <w:lang w:eastAsia="ru-RU"/>
    </w:rPr>
  </w:style>
  <w:style w:type="paragraph" w:styleId="22">
    <w:name w:val="Body Text 2"/>
    <w:basedOn w:val="a"/>
    <w:link w:val="23"/>
    <w:rsid w:val="002060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060B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link w:val="33"/>
    <w:locked/>
    <w:rsid w:val="002060B1"/>
    <w:rPr>
      <w:rFonts w:ascii="Arial" w:hAnsi="Arial" w:cs="Arial"/>
      <w:szCs w:val="16"/>
      <w:lang w:eastAsia="ru-RU"/>
    </w:rPr>
  </w:style>
  <w:style w:type="paragraph" w:styleId="33">
    <w:name w:val="Body Text 3"/>
    <w:basedOn w:val="a"/>
    <w:link w:val="32"/>
    <w:rsid w:val="002060B1"/>
    <w:pPr>
      <w:spacing w:line="360" w:lineRule="auto"/>
      <w:ind w:firstLine="0"/>
    </w:pPr>
    <w:rPr>
      <w:rFonts w:eastAsiaTheme="minorHAnsi"/>
      <w:sz w:val="22"/>
    </w:rPr>
  </w:style>
  <w:style w:type="character" w:customStyle="1" w:styleId="310">
    <w:name w:val="Основной текст 3 Знак1"/>
    <w:basedOn w:val="a0"/>
    <w:uiPriority w:val="99"/>
    <w:semiHidden/>
    <w:rsid w:val="002060B1"/>
    <w:rPr>
      <w:rFonts w:ascii="Arial" w:eastAsia="Times New Roman" w:hAnsi="Arial" w:cs="Arial"/>
      <w:sz w:val="16"/>
      <w:szCs w:val="16"/>
      <w:lang w:eastAsia="ru-RU"/>
    </w:rPr>
  </w:style>
  <w:style w:type="paragraph" w:styleId="24">
    <w:name w:val="Body Text Indent 2"/>
    <w:basedOn w:val="a"/>
    <w:link w:val="25"/>
    <w:rsid w:val="002060B1"/>
    <w:pPr>
      <w:spacing w:before="160" w:line="360" w:lineRule="auto"/>
      <w:ind w:firstLine="142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2060B1"/>
    <w:rPr>
      <w:rFonts w:ascii="Arial" w:eastAsia="Times New Roman" w:hAnsi="Arial" w:cs="Arial"/>
      <w:sz w:val="24"/>
      <w:szCs w:val="16"/>
      <w:lang w:eastAsia="ru-RU"/>
    </w:rPr>
  </w:style>
  <w:style w:type="paragraph" w:styleId="34">
    <w:name w:val="Body Text Indent 3"/>
    <w:basedOn w:val="a"/>
    <w:link w:val="35"/>
    <w:rsid w:val="002060B1"/>
    <w:pPr>
      <w:spacing w:after="120"/>
      <w:ind w:left="283"/>
    </w:pPr>
  </w:style>
  <w:style w:type="character" w:customStyle="1" w:styleId="35">
    <w:name w:val="Основной текст с отступом 3 Знак"/>
    <w:basedOn w:val="a0"/>
    <w:link w:val="34"/>
    <w:rsid w:val="002060B1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Plain Text"/>
    <w:basedOn w:val="a"/>
    <w:link w:val="af6"/>
    <w:rsid w:val="002060B1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2060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2060B1"/>
    <w:rPr>
      <w:rFonts w:ascii="Tahoma" w:hAnsi="Tahoma" w:cs="Tahoma"/>
    </w:rPr>
  </w:style>
  <w:style w:type="character" w:customStyle="1" w:styleId="af8">
    <w:name w:val="Текст выноски Знак"/>
    <w:basedOn w:val="a0"/>
    <w:link w:val="af7"/>
    <w:semiHidden/>
    <w:rsid w:val="002060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нак Знак Знак"/>
    <w:basedOn w:val="a"/>
    <w:rsid w:val="002060B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1"/>
    <w:basedOn w:val="a"/>
    <w:next w:val="a"/>
    <w:rsid w:val="002060B1"/>
    <w:pPr>
      <w:widowControl/>
      <w:autoSpaceDE/>
      <w:autoSpaceDN/>
      <w:adjustRightInd/>
      <w:snapToGrid w:val="0"/>
      <w:spacing w:line="360" w:lineRule="auto"/>
      <w:ind w:firstLine="748"/>
    </w:pPr>
    <w:rPr>
      <w:rFonts w:ascii="Times New Roman" w:hAnsi="Times New Roman" w:cs="Times New Roman"/>
      <w:b/>
      <w:sz w:val="24"/>
      <w:szCs w:val="24"/>
    </w:rPr>
  </w:style>
  <w:style w:type="paragraph" w:customStyle="1" w:styleId="Iniiaiieoaenonionooiii2">
    <w:name w:val="Iniiaiie oaeno n ionooiii 2"/>
    <w:basedOn w:val="a"/>
    <w:rsid w:val="002060B1"/>
    <w:pPr>
      <w:widowControl/>
      <w:autoSpaceDE/>
      <w:autoSpaceDN/>
      <w:adjustRightInd/>
      <w:spacing w:line="240" w:lineRule="auto"/>
      <w:ind w:firstLine="284"/>
    </w:pPr>
    <w:rPr>
      <w:rFonts w:ascii="Peterburg" w:hAnsi="Peterburg" w:cs="Times New Roman"/>
      <w:sz w:val="20"/>
      <w:szCs w:val="20"/>
    </w:rPr>
  </w:style>
  <w:style w:type="paragraph" w:customStyle="1" w:styleId="FR1">
    <w:name w:val="FR1"/>
    <w:rsid w:val="002060B1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rsid w:val="002060B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20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6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06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1">
    <w:name w:val="Обычный (Web)1"/>
    <w:basedOn w:val="a"/>
    <w:rsid w:val="002060B1"/>
    <w:pPr>
      <w:widowControl/>
      <w:autoSpaceDE/>
      <w:autoSpaceDN/>
      <w:adjustRightInd/>
      <w:spacing w:before="100" w:after="100" w:line="240" w:lineRule="auto"/>
      <w:ind w:left="480" w:right="240" w:firstLine="0"/>
    </w:pPr>
    <w:rPr>
      <w:rFonts w:ascii="Verdana" w:hAnsi="Verdana"/>
      <w:color w:val="000000"/>
    </w:rPr>
  </w:style>
  <w:style w:type="paragraph" w:customStyle="1" w:styleId="ConsPlusTitle">
    <w:name w:val="ConsPlusTitle"/>
    <w:rsid w:val="00206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6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basedOn w:val="a"/>
    <w:rsid w:val="002060B1"/>
    <w:pPr>
      <w:widowControl/>
      <w:autoSpaceDE/>
      <w:autoSpaceDN/>
      <w:adjustRightInd/>
      <w:spacing w:before="100" w:after="100" w:line="240" w:lineRule="auto"/>
      <w:ind w:left="480" w:right="240" w:firstLine="0"/>
    </w:pPr>
    <w:rPr>
      <w:rFonts w:ascii="Verdana" w:hAnsi="Verdana"/>
      <w:color w:val="000000"/>
    </w:rPr>
  </w:style>
  <w:style w:type="paragraph" w:customStyle="1" w:styleId="140">
    <w:name w:val="Обычный + 14 пт"/>
    <w:basedOn w:val="a"/>
    <w:rsid w:val="002060B1"/>
    <w:pPr>
      <w:widowControl/>
      <w:overflowPunct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2060B1"/>
    <w:pPr>
      <w:widowControl/>
      <w:autoSpaceDE/>
      <w:autoSpaceDN/>
      <w:adjustRightInd/>
      <w:spacing w:before="100" w:after="10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rsid w:val="002060B1"/>
    <w:pPr>
      <w:widowControl/>
      <w:autoSpaceDE/>
      <w:autoSpaceDN/>
      <w:adjustRightInd/>
      <w:spacing w:before="12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2060B1"/>
    <w:pPr>
      <w:widowControl w:val="0"/>
      <w:numPr>
        <w:numId w:val="0"/>
      </w:numPr>
      <w:autoSpaceDE w:val="0"/>
      <w:autoSpaceDN w:val="0"/>
      <w:adjustRightInd w:val="0"/>
      <w:ind w:left="-68" w:right="-57"/>
      <w:jc w:val="left"/>
      <w:outlineLvl w:val="9"/>
    </w:pPr>
    <w:rPr>
      <w:b w:val="0"/>
      <w:noProof/>
      <w:sz w:val="24"/>
      <w:szCs w:val="24"/>
    </w:rPr>
  </w:style>
  <w:style w:type="paragraph" w:customStyle="1" w:styleId="Iniiaiieoaenonionooiii3">
    <w:name w:val="Iniiaiie oaeno n ionooiii 3"/>
    <w:basedOn w:val="a"/>
    <w:rsid w:val="002060B1"/>
    <w:pPr>
      <w:widowControl/>
      <w:autoSpaceDE/>
      <w:autoSpaceDN/>
      <w:adjustRightInd/>
      <w:spacing w:line="240" w:lineRule="auto"/>
      <w:ind w:firstLine="720"/>
    </w:pPr>
    <w:rPr>
      <w:rFonts w:ascii="Peterburg" w:hAnsi="Peterburg" w:cs="Times New Roman"/>
      <w:sz w:val="28"/>
      <w:szCs w:val="20"/>
    </w:rPr>
  </w:style>
  <w:style w:type="paragraph" w:customStyle="1" w:styleId="Iauiue">
    <w:name w:val="Iau?iue"/>
    <w:rsid w:val="002060B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rsid w:val="0020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9"/>
    <w:rsid w:val="002060B1"/>
    <w:rPr>
      <w:b/>
      <w:sz w:val="28"/>
      <w:lang w:val="ru-RU" w:eastAsia="ru-RU" w:bidi="ar-SA"/>
    </w:rPr>
  </w:style>
  <w:style w:type="paragraph" w:customStyle="1" w:styleId="afb">
    <w:name w:val="Знак Знак Знак"/>
    <w:basedOn w:val="a"/>
    <w:rsid w:val="002060B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6">
    <w:name w:val="Знак Знак1"/>
    <w:rsid w:val="002060B1"/>
    <w:rPr>
      <w:rFonts w:ascii="Arial" w:hAnsi="Arial" w:cs="Arial"/>
      <w:szCs w:val="16"/>
      <w:lang w:val="ru-RU" w:eastAsia="ru-RU" w:bidi="ar-SA"/>
    </w:rPr>
  </w:style>
  <w:style w:type="character" w:customStyle="1" w:styleId="17">
    <w:name w:val="Знак Знак17"/>
    <w:rsid w:val="002060B1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2060B1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styleId="afc">
    <w:name w:val="page number"/>
    <w:basedOn w:val="a0"/>
    <w:rsid w:val="002060B1"/>
  </w:style>
  <w:style w:type="character" w:customStyle="1" w:styleId="110">
    <w:name w:val="Знак Знак11"/>
    <w:rsid w:val="002060B1"/>
    <w:rPr>
      <w:rFonts w:ascii="Arial" w:hAnsi="Arial" w:cs="Arial"/>
      <w:sz w:val="24"/>
      <w:szCs w:val="16"/>
      <w:lang w:val="ru-RU" w:eastAsia="ru-RU" w:bidi="ar-SA"/>
    </w:rPr>
  </w:style>
  <w:style w:type="character" w:styleId="afd">
    <w:name w:val="annotation reference"/>
    <w:semiHidden/>
    <w:rsid w:val="002060B1"/>
    <w:rPr>
      <w:sz w:val="16"/>
      <w:szCs w:val="16"/>
    </w:rPr>
  </w:style>
  <w:style w:type="paragraph" w:styleId="afe">
    <w:name w:val="annotation subject"/>
    <w:basedOn w:val="a9"/>
    <w:next w:val="a9"/>
    <w:link w:val="aff"/>
    <w:semiHidden/>
    <w:rsid w:val="002060B1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character" w:customStyle="1" w:styleId="aff">
    <w:name w:val="Тема примечания Знак"/>
    <w:basedOn w:val="13"/>
    <w:link w:val="afe"/>
    <w:semiHidden/>
    <w:rsid w:val="002060B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basedOn w:val="a"/>
    <w:next w:val="af"/>
    <w:qFormat/>
    <w:rsid w:val="005237E1"/>
    <w:pPr>
      <w:spacing w:line="259" w:lineRule="auto"/>
      <w:ind w:firstLine="0"/>
      <w:jc w:val="center"/>
    </w:pPr>
    <w:rPr>
      <w:b/>
      <w:bCs/>
      <w:sz w:val="24"/>
      <w:szCs w:val="24"/>
    </w:rPr>
  </w:style>
  <w:style w:type="paragraph" w:customStyle="1" w:styleId="220">
    <w:name w:val="Основной текст с отступом 22"/>
    <w:basedOn w:val="a"/>
    <w:rsid w:val="005237E1"/>
    <w:pPr>
      <w:widowControl/>
      <w:autoSpaceDE/>
      <w:autoSpaceDN/>
      <w:adjustRightInd/>
      <w:spacing w:before="12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190">
    <w:name w:val="Знак Знак19"/>
    <w:rsid w:val="005237E1"/>
    <w:rPr>
      <w:b/>
      <w:sz w:val="28"/>
      <w:lang w:val="ru-RU" w:eastAsia="ru-RU" w:bidi="ar-SA"/>
    </w:rPr>
  </w:style>
  <w:style w:type="paragraph" w:customStyle="1" w:styleId="aff1">
    <w:name w:val="Знак Знак Знак"/>
    <w:basedOn w:val="a"/>
    <w:rsid w:val="005237E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8">
    <w:name w:val="Знак Знак1"/>
    <w:rsid w:val="005237E1"/>
    <w:rPr>
      <w:rFonts w:ascii="Arial" w:hAnsi="Arial" w:cs="Arial"/>
      <w:szCs w:val="16"/>
      <w:lang w:val="ru-RU" w:eastAsia="ru-RU" w:bidi="ar-SA"/>
    </w:rPr>
  </w:style>
  <w:style w:type="character" w:customStyle="1" w:styleId="170">
    <w:name w:val="Знак Знак17"/>
    <w:rsid w:val="005237E1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61">
    <w:name w:val="Знак Знак16"/>
    <w:rsid w:val="005237E1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11">
    <w:name w:val="Знак Знак11"/>
    <w:rsid w:val="005237E1"/>
    <w:rPr>
      <w:rFonts w:ascii="Arial" w:hAnsi="Arial" w:cs="Arial"/>
      <w:sz w:val="24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B1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2060B1"/>
    <w:pPr>
      <w:keepNext/>
      <w:widowControl/>
      <w:numPr>
        <w:numId w:val="1"/>
      </w:numPr>
      <w:autoSpaceDE/>
      <w:autoSpaceDN/>
      <w:adjustRightInd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060B1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2060B1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2060B1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2060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60B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60B1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2060B1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a"/>
    <w:next w:val="a"/>
    <w:link w:val="90"/>
    <w:qFormat/>
    <w:rsid w:val="002060B1"/>
    <w:pPr>
      <w:keepNext/>
      <w:numPr>
        <w:ilvl w:val="8"/>
        <w:numId w:val="1"/>
      </w:numPr>
      <w:spacing w:before="140" w:line="360" w:lineRule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0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60B1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060B1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060B1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060B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060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060B1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060B1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2060B1"/>
    <w:rPr>
      <w:rFonts w:ascii="Arial" w:eastAsia="Times New Roman" w:hAnsi="Arial" w:cs="Arial"/>
      <w:sz w:val="24"/>
      <w:szCs w:val="16"/>
      <w:lang w:eastAsia="ru-RU"/>
    </w:rPr>
  </w:style>
  <w:style w:type="character" w:styleId="a3">
    <w:name w:val="Hyperlink"/>
    <w:rsid w:val="002060B1"/>
    <w:rPr>
      <w:color w:val="0000FF"/>
      <w:u w:val="single"/>
    </w:rPr>
  </w:style>
  <w:style w:type="character" w:styleId="a4">
    <w:name w:val="FollowedHyperlink"/>
    <w:rsid w:val="002060B1"/>
    <w:rPr>
      <w:color w:val="800080"/>
      <w:u w:val="single"/>
    </w:rPr>
  </w:style>
  <w:style w:type="paragraph" w:styleId="a5">
    <w:name w:val="Normal (Web)"/>
    <w:basedOn w:val="a"/>
    <w:rsid w:val="002060B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2060B1"/>
    <w:pPr>
      <w:ind w:left="160" w:hanging="160"/>
    </w:pPr>
  </w:style>
  <w:style w:type="paragraph" w:styleId="12">
    <w:name w:val="toc 1"/>
    <w:basedOn w:val="a"/>
    <w:next w:val="a"/>
    <w:autoRedefine/>
    <w:semiHidden/>
    <w:rsid w:val="002060B1"/>
    <w:pPr>
      <w:tabs>
        <w:tab w:val="right" w:leader="dot" w:pos="10206"/>
      </w:tabs>
      <w:spacing w:line="360" w:lineRule="auto"/>
      <w:ind w:firstLine="0"/>
    </w:pPr>
    <w:rPr>
      <w:noProof/>
      <w:sz w:val="20"/>
      <w:szCs w:val="28"/>
    </w:rPr>
  </w:style>
  <w:style w:type="paragraph" w:styleId="21">
    <w:name w:val="toc 2"/>
    <w:basedOn w:val="a"/>
    <w:next w:val="a"/>
    <w:autoRedefine/>
    <w:semiHidden/>
    <w:rsid w:val="002060B1"/>
    <w:pPr>
      <w:ind w:left="160"/>
    </w:pPr>
  </w:style>
  <w:style w:type="paragraph" w:styleId="31">
    <w:name w:val="toc 3"/>
    <w:basedOn w:val="a"/>
    <w:next w:val="a"/>
    <w:autoRedefine/>
    <w:semiHidden/>
    <w:rsid w:val="002060B1"/>
    <w:pPr>
      <w:ind w:left="320"/>
    </w:pPr>
  </w:style>
  <w:style w:type="paragraph" w:styleId="41">
    <w:name w:val="toc 4"/>
    <w:basedOn w:val="a"/>
    <w:next w:val="a"/>
    <w:autoRedefine/>
    <w:semiHidden/>
    <w:rsid w:val="002060B1"/>
    <w:pPr>
      <w:ind w:left="480"/>
    </w:pPr>
  </w:style>
  <w:style w:type="paragraph" w:styleId="51">
    <w:name w:val="toc 5"/>
    <w:basedOn w:val="a"/>
    <w:next w:val="a"/>
    <w:autoRedefine/>
    <w:semiHidden/>
    <w:rsid w:val="002060B1"/>
    <w:pPr>
      <w:ind w:left="640"/>
    </w:pPr>
  </w:style>
  <w:style w:type="paragraph" w:styleId="61">
    <w:name w:val="toc 6"/>
    <w:basedOn w:val="a"/>
    <w:next w:val="a"/>
    <w:autoRedefine/>
    <w:semiHidden/>
    <w:rsid w:val="002060B1"/>
    <w:pPr>
      <w:ind w:left="800"/>
    </w:pPr>
  </w:style>
  <w:style w:type="paragraph" w:styleId="71">
    <w:name w:val="toc 7"/>
    <w:basedOn w:val="a"/>
    <w:next w:val="a"/>
    <w:autoRedefine/>
    <w:semiHidden/>
    <w:rsid w:val="002060B1"/>
    <w:pPr>
      <w:ind w:left="960"/>
    </w:pPr>
  </w:style>
  <w:style w:type="paragraph" w:styleId="81">
    <w:name w:val="toc 8"/>
    <w:basedOn w:val="a"/>
    <w:next w:val="a"/>
    <w:autoRedefine/>
    <w:semiHidden/>
    <w:rsid w:val="002060B1"/>
    <w:pPr>
      <w:ind w:left="1120"/>
    </w:pPr>
  </w:style>
  <w:style w:type="paragraph" w:styleId="91">
    <w:name w:val="toc 9"/>
    <w:basedOn w:val="a"/>
    <w:next w:val="a"/>
    <w:autoRedefine/>
    <w:semiHidden/>
    <w:rsid w:val="002060B1"/>
    <w:pPr>
      <w:ind w:left="1280"/>
    </w:pPr>
  </w:style>
  <w:style w:type="paragraph" w:styleId="a6">
    <w:name w:val="footnote text"/>
    <w:basedOn w:val="a"/>
    <w:link w:val="a7"/>
    <w:semiHidden/>
    <w:rsid w:val="002060B1"/>
    <w:pPr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2060B1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8">
    <w:name w:val="Текст примечания Знак"/>
    <w:link w:val="a9"/>
    <w:semiHidden/>
    <w:locked/>
    <w:rsid w:val="002060B1"/>
    <w:rPr>
      <w:lang w:eastAsia="ru-RU"/>
    </w:rPr>
  </w:style>
  <w:style w:type="paragraph" w:styleId="a9">
    <w:name w:val="annotation text"/>
    <w:basedOn w:val="a"/>
    <w:link w:val="a8"/>
    <w:semiHidden/>
    <w:rsid w:val="002060B1"/>
    <w:pPr>
      <w:widowControl/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2060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2060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60B1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footer"/>
    <w:basedOn w:val="a"/>
    <w:link w:val="ad"/>
    <w:rsid w:val="002060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60B1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table of figures"/>
    <w:basedOn w:val="a"/>
    <w:next w:val="a"/>
    <w:semiHidden/>
    <w:rsid w:val="002060B1"/>
    <w:pPr>
      <w:ind w:left="320" w:hanging="320"/>
    </w:pPr>
  </w:style>
  <w:style w:type="paragraph" w:styleId="af">
    <w:name w:val="Title"/>
    <w:basedOn w:val="a"/>
    <w:link w:val="af0"/>
    <w:qFormat/>
    <w:rsid w:val="002060B1"/>
    <w:pPr>
      <w:spacing w:line="259" w:lineRule="auto"/>
      <w:ind w:firstLine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2060B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rsid w:val="002060B1"/>
    <w:pPr>
      <w:spacing w:after="120"/>
    </w:pPr>
  </w:style>
  <w:style w:type="character" w:customStyle="1" w:styleId="af2">
    <w:name w:val="Основной текст Знак"/>
    <w:basedOn w:val="a0"/>
    <w:link w:val="af1"/>
    <w:rsid w:val="002060B1"/>
    <w:rPr>
      <w:rFonts w:ascii="Arial" w:eastAsia="Times New Roman" w:hAnsi="Arial" w:cs="Arial"/>
      <w:sz w:val="16"/>
      <w:szCs w:val="16"/>
      <w:lang w:eastAsia="ru-RU"/>
    </w:rPr>
  </w:style>
  <w:style w:type="paragraph" w:styleId="af3">
    <w:name w:val="Body Text Indent"/>
    <w:basedOn w:val="a"/>
    <w:link w:val="af4"/>
    <w:rsid w:val="002060B1"/>
    <w:pPr>
      <w:spacing w:line="259" w:lineRule="auto"/>
      <w:ind w:left="220" w:firstLine="0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2060B1"/>
    <w:rPr>
      <w:rFonts w:ascii="Arial" w:eastAsia="Times New Roman" w:hAnsi="Arial" w:cs="Arial"/>
      <w:sz w:val="24"/>
      <w:szCs w:val="16"/>
      <w:lang w:eastAsia="ru-RU"/>
    </w:rPr>
  </w:style>
  <w:style w:type="paragraph" w:styleId="22">
    <w:name w:val="Body Text 2"/>
    <w:basedOn w:val="a"/>
    <w:link w:val="23"/>
    <w:rsid w:val="002060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060B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link w:val="33"/>
    <w:locked/>
    <w:rsid w:val="002060B1"/>
    <w:rPr>
      <w:rFonts w:ascii="Arial" w:hAnsi="Arial" w:cs="Arial"/>
      <w:szCs w:val="16"/>
      <w:lang w:eastAsia="ru-RU"/>
    </w:rPr>
  </w:style>
  <w:style w:type="paragraph" w:styleId="33">
    <w:name w:val="Body Text 3"/>
    <w:basedOn w:val="a"/>
    <w:link w:val="32"/>
    <w:rsid w:val="002060B1"/>
    <w:pPr>
      <w:spacing w:line="360" w:lineRule="auto"/>
      <w:ind w:firstLine="0"/>
    </w:pPr>
    <w:rPr>
      <w:rFonts w:eastAsiaTheme="minorHAnsi"/>
      <w:sz w:val="22"/>
    </w:rPr>
  </w:style>
  <w:style w:type="character" w:customStyle="1" w:styleId="310">
    <w:name w:val="Основной текст 3 Знак1"/>
    <w:basedOn w:val="a0"/>
    <w:uiPriority w:val="99"/>
    <w:semiHidden/>
    <w:rsid w:val="002060B1"/>
    <w:rPr>
      <w:rFonts w:ascii="Arial" w:eastAsia="Times New Roman" w:hAnsi="Arial" w:cs="Arial"/>
      <w:sz w:val="16"/>
      <w:szCs w:val="16"/>
      <w:lang w:eastAsia="ru-RU"/>
    </w:rPr>
  </w:style>
  <w:style w:type="paragraph" w:styleId="24">
    <w:name w:val="Body Text Indent 2"/>
    <w:basedOn w:val="a"/>
    <w:link w:val="25"/>
    <w:rsid w:val="002060B1"/>
    <w:pPr>
      <w:spacing w:before="160" w:line="360" w:lineRule="auto"/>
      <w:ind w:firstLine="142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2060B1"/>
    <w:rPr>
      <w:rFonts w:ascii="Arial" w:eastAsia="Times New Roman" w:hAnsi="Arial" w:cs="Arial"/>
      <w:sz w:val="24"/>
      <w:szCs w:val="16"/>
      <w:lang w:eastAsia="ru-RU"/>
    </w:rPr>
  </w:style>
  <w:style w:type="paragraph" w:styleId="34">
    <w:name w:val="Body Text Indent 3"/>
    <w:basedOn w:val="a"/>
    <w:link w:val="35"/>
    <w:rsid w:val="002060B1"/>
    <w:pPr>
      <w:spacing w:after="120"/>
      <w:ind w:left="283"/>
    </w:pPr>
  </w:style>
  <w:style w:type="character" w:customStyle="1" w:styleId="35">
    <w:name w:val="Основной текст с отступом 3 Знак"/>
    <w:basedOn w:val="a0"/>
    <w:link w:val="34"/>
    <w:rsid w:val="002060B1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Plain Text"/>
    <w:basedOn w:val="a"/>
    <w:link w:val="af6"/>
    <w:rsid w:val="002060B1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2060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2060B1"/>
    <w:rPr>
      <w:rFonts w:ascii="Tahoma" w:hAnsi="Tahoma" w:cs="Tahoma"/>
    </w:rPr>
  </w:style>
  <w:style w:type="character" w:customStyle="1" w:styleId="af8">
    <w:name w:val="Текст выноски Знак"/>
    <w:basedOn w:val="a0"/>
    <w:link w:val="af7"/>
    <w:semiHidden/>
    <w:rsid w:val="002060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нак Знак Знак"/>
    <w:basedOn w:val="a"/>
    <w:rsid w:val="002060B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1"/>
    <w:basedOn w:val="a"/>
    <w:next w:val="a"/>
    <w:rsid w:val="002060B1"/>
    <w:pPr>
      <w:widowControl/>
      <w:autoSpaceDE/>
      <w:autoSpaceDN/>
      <w:adjustRightInd/>
      <w:snapToGrid w:val="0"/>
      <w:spacing w:line="360" w:lineRule="auto"/>
      <w:ind w:firstLine="748"/>
    </w:pPr>
    <w:rPr>
      <w:rFonts w:ascii="Times New Roman" w:hAnsi="Times New Roman" w:cs="Times New Roman"/>
      <w:b/>
      <w:sz w:val="24"/>
      <w:szCs w:val="24"/>
    </w:rPr>
  </w:style>
  <w:style w:type="paragraph" w:customStyle="1" w:styleId="Iniiaiieoaenonionooiii2">
    <w:name w:val="Iniiaiie oaeno n ionooiii 2"/>
    <w:basedOn w:val="a"/>
    <w:rsid w:val="002060B1"/>
    <w:pPr>
      <w:widowControl/>
      <w:autoSpaceDE/>
      <w:autoSpaceDN/>
      <w:adjustRightInd/>
      <w:spacing w:line="240" w:lineRule="auto"/>
      <w:ind w:firstLine="284"/>
    </w:pPr>
    <w:rPr>
      <w:rFonts w:ascii="Peterburg" w:hAnsi="Peterburg" w:cs="Times New Roman"/>
      <w:sz w:val="20"/>
      <w:szCs w:val="20"/>
    </w:rPr>
  </w:style>
  <w:style w:type="paragraph" w:customStyle="1" w:styleId="FR1">
    <w:name w:val="FR1"/>
    <w:rsid w:val="002060B1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rsid w:val="002060B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20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6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06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1">
    <w:name w:val="Обычный (Web)1"/>
    <w:basedOn w:val="a"/>
    <w:rsid w:val="002060B1"/>
    <w:pPr>
      <w:widowControl/>
      <w:autoSpaceDE/>
      <w:autoSpaceDN/>
      <w:adjustRightInd/>
      <w:spacing w:before="100" w:after="100" w:line="240" w:lineRule="auto"/>
      <w:ind w:left="480" w:right="240" w:firstLine="0"/>
    </w:pPr>
    <w:rPr>
      <w:rFonts w:ascii="Verdana" w:hAnsi="Verdana"/>
      <w:color w:val="000000"/>
    </w:rPr>
  </w:style>
  <w:style w:type="paragraph" w:customStyle="1" w:styleId="ConsPlusTitle">
    <w:name w:val="ConsPlusTitle"/>
    <w:rsid w:val="00206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6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basedOn w:val="a"/>
    <w:rsid w:val="002060B1"/>
    <w:pPr>
      <w:widowControl/>
      <w:autoSpaceDE/>
      <w:autoSpaceDN/>
      <w:adjustRightInd/>
      <w:spacing w:before="100" w:after="100" w:line="240" w:lineRule="auto"/>
      <w:ind w:left="480" w:right="240" w:firstLine="0"/>
    </w:pPr>
    <w:rPr>
      <w:rFonts w:ascii="Verdana" w:hAnsi="Verdana"/>
      <w:color w:val="000000"/>
    </w:rPr>
  </w:style>
  <w:style w:type="paragraph" w:customStyle="1" w:styleId="140">
    <w:name w:val="Обычный + 14 пт"/>
    <w:basedOn w:val="a"/>
    <w:rsid w:val="002060B1"/>
    <w:pPr>
      <w:widowControl/>
      <w:overflowPunct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2060B1"/>
    <w:pPr>
      <w:widowControl/>
      <w:autoSpaceDE/>
      <w:autoSpaceDN/>
      <w:adjustRightInd/>
      <w:spacing w:before="100" w:after="10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"/>
    <w:rsid w:val="002060B1"/>
    <w:pPr>
      <w:widowControl/>
      <w:autoSpaceDE/>
      <w:autoSpaceDN/>
      <w:adjustRightInd/>
      <w:spacing w:before="12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2060B1"/>
    <w:pPr>
      <w:widowControl w:val="0"/>
      <w:numPr>
        <w:numId w:val="0"/>
      </w:numPr>
      <w:autoSpaceDE w:val="0"/>
      <w:autoSpaceDN w:val="0"/>
      <w:adjustRightInd w:val="0"/>
      <w:ind w:left="-68" w:right="-57"/>
      <w:jc w:val="left"/>
      <w:outlineLvl w:val="9"/>
    </w:pPr>
    <w:rPr>
      <w:b w:val="0"/>
      <w:noProof/>
      <w:sz w:val="24"/>
      <w:szCs w:val="24"/>
    </w:rPr>
  </w:style>
  <w:style w:type="paragraph" w:customStyle="1" w:styleId="Iniiaiieoaenonionooiii3">
    <w:name w:val="Iniiaiie oaeno n ionooiii 3"/>
    <w:basedOn w:val="a"/>
    <w:rsid w:val="002060B1"/>
    <w:pPr>
      <w:widowControl/>
      <w:autoSpaceDE/>
      <w:autoSpaceDN/>
      <w:adjustRightInd/>
      <w:spacing w:line="240" w:lineRule="auto"/>
      <w:ind w:firstLine="720"/>
    </w:pPr>
    <w:rPr>
      <w:rFonts w:ascii="Peterburg" w:hAnsi="Peterburg" w:cs="Times New Roman"/>
      <w:sz w:val="28"/>
      <w:szCs w:val="20"/>
    </w:rPr>
  </w:style>
  <w:style w:type="paragraph" w:customStyle="1" w:styleId="Iauiue">
    <w:name w:val="Iau?iue"/>
    <w:rsid w:val="002060B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rsid w:val="0020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9"/>
    <w:rsid w:val="002060B1"/>
    <w:rPr>
      <w:b/>
      <w:sz w:val="28"/>
      <w:lang w:val="ru-RU" w:eastAsia="ru-RU" w:bidi="ar-SA"/>
    </w:rPr>
  </w:style>
  <w:style w:type="paragraph" w:customStyle="1" w:styleId="afb">
    <w:name w:val="Знак Знак Знак"/>
    <w:basedOn w:val="a"/>
    <w:rsid w:val="002060B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6">
    <w:name w:val="Знак Знак1"/>
    <w:rsid w:val="002060B1"/>
    <w:rPr>
      <w:rFonts w:ascii="Arial" w:hAnsi="Arial" w:cs="Arial"/>
      <w:szCs w:val="16"/>
      <w:lang w:val="ru-RU" w:eastAsia="ru-RU" w:bidi="ar-SA"/>
    </w:rPr>
  </w:style>
  <w:style w:type="character" w:customStyle="1" w:styleId="17">
    <w:name w:val="Знак Знак17"/>
    <w:rsid w:val="002060B1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2060B1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styleId="afc">
    <w:name w:val="page number"/>
    <w:basedOn w:val="a0"/>
    <w:rsid w:val="002060B1"/>
  </w:style>
  <w:style w:type="character" w:customStyle="1" w:styleId="110">
    <w:name w:val="Знак Знак11"/>
    <w:rsid w:val="002060B1"/>
    <w:rPr>
      <w:rFonts w:ascii="Arial" w:hAnsi="Arial" w:cs="Arial"/>
      <w:sz w:val="24"/>
      <w:szCs w:val="16"/>
      <w:lang w:val="ru-RU" w:eastAsia="ru-RU" w:bidi="ar-SA"/>
    </w:rPr>
  </w:style>
  <w:style w:type="character" w:styleId="afd">
    <w:name w:val="annotation reference"/>
    <w:semiHidden/>
    <w:rsid w:val="002060B1"/>
    <w:rPr>
      <w:sz w:val="16"/>
      <w:szCs w:val="16"/>
    </w:rPr>
  </w:style>
  <w:style w:type="paragraph" w:styleId="afe">
    <w:name w:val="annotation subject"/>
    <w:basedOn w:val="a9"/>
    <w:next w:val="a9"/>
    <w:link w:val="aff"/>
    <w:semiHidden/>
    <w:rsid w:val="002060B1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character" w:customStyle="1" w:styleId="aff">
    <w:name w:val="Тема примечания Знак"/>
    <w:basedOn w:val="13"/>
    <w:link w:val="afe"/>
    <w:semiHidden/>
    <w:rsid w:val="002060B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basedOn w:val="a"/>
    <w:next w:val="af"/>
    <w:qFormat/>
    <w:rsid w:val="005237E1"/>
    <w:pPr>
      <w:spacing w:line="259" w:lineRule="auto"/>
      <w:ind w:firstLine="0"/>
      <w:jc w:val="center"/>
    </w:pPr>
    <w:rPr>
      <w:b/>
      <w:bCs/>
      <w:sz w:val="24"/>
      <w:szCs w:val="24"/>
    </w:rPr>
  </w:style>
  <w:style w:type="paragraph" w:customStyle="1" w:styleId="220">
    <w:name w:val="Основной текст с отступом 22"/>
    <w:basedOn w:val="a"/>
    <w:rsid w:val="005237E1"/>
    <w:pPr>
      <w:widowControl/>
      <w:autoSpaceDE/>
      <w:autoSpaceDN/>
      <w:adjustRightInd/>
      <w:spacing w:before="12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190">
    <w:name w:val="Знак Знак19"/>
    <w:rsid w:val="005237E1"/>
    <w:rPr>
      <w:b/>
      <w:sz w:val="28"/>
      <w:lang w:val="ru-RU" w:eastAsia="ru-RU" w:bidi="ar-SA"/>
    </w:rPr>
  </w:style>
  <w:style w:type="paragraph" w:customStyle="1" w:styleId="aff1">
    <w:name w:val="Знак Знак Знак"/>
    <w:basedOn w:val="a"/>
    <w:rsid w:val="005237E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8">
    <w:name w:val="Знак Знак1"/>
    <w:rsid w:val="005237E1"/>
    <w:rPr>
      <w:rFonts w:ascii="Arial" w:hAnsi="Arial" w:cs="Arial"/>
      <w:szCs w:val="16"/>
      <w:lang w:val="ru-RU" w:eastAsia="ru-RU" w:bidi="ar-SA"/>
    </w:rPr>
  </w:style>
  <w:style w:type="character" w:customStyle="1" w:styleId="170">
    <w:name w:val="Знак Знак17"/>
    <w:rsid w:val="005237E1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61">
    <w:name w:val="Знак Знак16"/>
    <w:rsid w:val="005237E1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11">
    <w:name w:val="Знак Знак11"/>
    <w:rsid w:val="005237E1"/>
    <w:rPr>
      <w:rFonts w:ascii="Arial" w:hAnsi="Arial" w:cs="Arial"/>
      <w:sz w:val="24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ran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4</cp:revision>
  <cp:lastPrinted>2018-10-01T11:38:00Z</cp:lastPrinted>
  <dcterms:created xsi:type="dcterms:W3CDTF">2018-10-01T10:17:00Z</dcterms:created>
  <dcterms:modified xsi:type="dcterms:W3CDTF">2018-10-01T11:38:00Z</dcterms:modified>
</cp:coreProperties>
</file>