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8F" w:rsidRDefault="00565F8F"/>
    <w:tbl>
      <w:tblPr>
        <w:tblW w:w="10773"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362"/>
        <w:gridCol w:w="4591"/>
      </w:tblGrid>
      <w:tr w:rsidR="005E3293" w:rsidRPr="00270FA2" w:rsidTr="00270FA2">
        <w:trPr>
          <w:jc w:val="center"/>
        </w:trPr>
        <w:tc>
          <w:tcPr>
            <w:tcW w:w="4820" w:type="dxa"/>
            <w:tcBorders>
              <w:bottom w:val="double" w:sz="12" w:space="0" w:color="auto"/>
            </w:tcBorders>
          </w:tcPr>
          <w:p w:rsidR="00270FA2" w:rsidRDefault="00270FA2" w:rsidP="00270FA2">
            <w:pPr>
              <w:spacing w:line="276" w:lineRule="auto"/>
              <w:jc w:val="center"/>
              <w:rPr>
                <w:rFonts w:ascii="ER Bukinist Bashkir" w:hAnsi="ER Bukinist Bashkir"/>
                <w:b/>
                <w:sz w:val="18"/>
                <w:szCs w:val="18"/>
              </w:rPr>
            </w:pPr>
            <w:r>
              <w:rPr>
                <w:rFonts w:ascii="ER Bukinist Bashkir" w:hAnsi="ER Bukinist Bashkir"/>
                <w:b/>
                <w:sz w:val="18"/>
                <w:szCs w:val="18"/>
              </w:rPr>
              <w:t xml:space="preserve">Башкортостан </w:t>
            </w:r>
            <w:proofErr w:type="spellStart"/>
            <w:r>
              <w:rPr>
                <w:rFonts w:ascii="ER Bukinist Bashkir" w:hAnsi="ER Bukinist Bashkir"/>
                <w:b/>
                <w:sz w:val="18"/>
                <w:szCs w:val="18"/>
              </w:rPr>
              <w:t>Республика</w:t>
            </w:r>
            <w:r>
              <w:rPr>
                <w:rFonts w:ascii="ER Bukinist Bashkir" w:hAnsi="ER Bukinist Bashkir"/>
                <w:b/>
                <w:iCs/>
                <w:sz w:val="18"/>
                <w:szCs w:val="18"/>
              </w:rPr>
              <w:t>һ</w:t>
            </w:r>
            <w:r>
              <w:rPr>
                <w:rFonts w:ascii="ER Bukinist Bashkir" w:hAnsi="ER Bukinist Bashkir"/>
                <w:b/>
                <w:sz w:val="18"/>
                <w:szCs w:val="18"/>
              </w:rPr>
              <w:t>ы</w:t>
            </w:r>
            <w:proofErr w:type="spellEnd"/>
          </w:p>
          <w:p w:rsidR="00270FA2" w:rsidRDefault="00270FA2" w:rsidP="00270FA2">
            <w:pPr>
              <w:spacing w:line="276" w:lineRule="auto"/>
              <w:jc w:val="center"/>
              <w:rPr>
                <w:rFonts w:ascii="ER Bukinist Bashkir" w:hAnsi="ER Bukinist Bashkir"/>
                <w:b/>
                <w:sz w:val="18"/>
                <w:szCs w:val="18"/>
              </w:rPr>
            </w:pPr>
            <w:r>
              <w:rPr>
                <w:rFonts w:ascii="ER Bukinist Bashkir" w:hAnsi="ER Bukinist Bashkir"/>
                <w:b/>
                <w:sz w:val="18"/>
                <w:szCs w:val="18"/>
              </w:rPr>
              <w:t>Шаран районы</w:t>
            </w:r>
          </w:p>
          <w:p w:rsidR="00270FA2" w:rsidRDefault="00270FA2" w:rsidP="00270FA2">
            <w:pPr>
              <w:spacing w:line="276" w:lineRule="auto"/>
              <w:jc w:val="center"/>
              <w:rPr>
                <w:rFonts w:ascii="ER Bukinist Bashkir" w:hAnsi="ER Bukinist Bashkir"/>
                <w:b/>
                <w:sz w:val="18"/>
                <w:szCs w:val="18"/>
              </w:rPr>
            </w:pPr>
            <w:proofErr w:type="spellStart"/>
            <w:r>
              <w:rPr>
                <w:rFonts w:ascii="ER Bukinist Bashkir" w:hAnsi="ER Bukinist Bashkir"/>
                <w:b/>
                <w:sz w:val="18"/>
                <w:szCs w:val="18"/>
              </w:rPr>
              <w:t>муниципаль</w:t>
            </w:r>
            <w:proofErr w:type="spellEnd"/>
            <w:r>
              <w:rPr>
                <w:rFonts w:ascii="ER Bukinist Bashkir" w:hAnsi="ER Bukinist Bashkir"/>
                <w:b/>
                <w:sz w:val="18"/>
                <w:szCs w:val="18"/>
              </w:rPr>
              <w:t xml:space="preserve"> </w:t>
            </w:r>
            <w:proofErr w:type="spellStart"/>
            <w:r>
              <w:rPr>
                <w:rFonts w:ascii="ER Bukinist Bashkir" w:hAnsi="ER Bukinist Bashkir"/>
                <w:b/>
                <w:sz w:val="18"/>
                <w:szCs w:val="18"/>
              </w:rPr>
              <w:t>районының</w:t>
            </w:r>
            <w:proofErr w:type="spellEnd"/>
          </w:p>
          <w:p w:rsidR="00270FA2" w:rsidRPr="00270FA2" w:rsidRDefault="00270FA2" w:rsidP="00270FA2">
            <w:pPr>
              <w:spacing w:line="276" w:lineRule="auto"/>
              <w:jc w:val="center"/>
              <w:rPr>
                <w:rFonts w:ascii="Times New Roman" w:hAnsi="Times New Roman" w:cs="Times New Roman"/>
                <w:b/>
                <w:sz w:val="18"/>
                <w:szCs w:val="18"/>
              </w:rPr>
            </w:pPr>
            <w:r w:rsidRPr="00270FA2">
              <w:rPr>
                <w:rFonts w:ascii="Times New Roman" w:hAnsi="Times New Roman" w:cs="Times New Roman"/>
                <w:b/>
                <w:sz w:val="18"/>
                <w:szCs w:val="18"/>
              </w:rPr>
              <w:t xml:space="preserve">Шаран </w:t>
            </w:r>
            <w:proofErr w:type="spellStart"/>
            <w:r w:rsidRPr="00270FA2">
              <w:rPr>
                <w:rFonts w:ascii="Times New Roman" w:hAnsi="Times New Roman" w:cs="Times New Roman"/>
                <w:b/>
                <w:sz w:val="18"/>
                <w:szCs w:val="18"/>
              </w:rPr>
              <w:t>ауыл</w:t>
            </w:r>
            <w:proofErr w:type="spellEnd"/>
            <w:r w:rsidRPr="00270FA2">
              <w:rPr>
                <w:rFonts w:ascii="Times New Roman" w:hAnsi="Times New Roman" w:cs="Times New Roman"/>
                <w:b/>
                <w:sz w:val="18"/>
                <w:szCs w:val="18"/>
              </w:rPr>
              <w:t xml:space="preserve"> Советы</w:t>
            </w:r>
          </w:p>
          <w:p w:rsidR="00270FA2" w:rsidRPr="00270FA2" w:rsidRDefault="00270FA2" w:rsidP="00270FA2">
            <w:pPr>
              <w:spacing w:line="276" w:lineRule="auto"/>
              <w:jc w:val="center"/>
              <w:rPr>
                <w:rFonts w:ascii="Times New Roman" w:hAnsi="Times New Roman" w:cs="Times New Roman"/>
                <w:b/>
                <w:sz w:val="18"/>
                <w:szCs w:val="18"/>
              </w:rPr>
            </w:pPr>
            <w:proofErr w:type="spellStart"/>
            <w:r w:rsidRPr="00270FA2">
              <w:rPr>
                <w:rFonts w:ascii="Times New Roman" w:hAnsi="Times New Roman" w:cs="Times New Roman"/>
                <w:b/>
                <w:sz w:val="18"/>
                <w:szCs w:val="18"/>
              </w:rPr>
              <w:t>ауыл</w:t>
            </w:r>
            <w:proofErr w:type="spellEnd"/>
            <w:r w:rsidRPr="00270FA2">
              <w:rPr>
                <w:rFonts w:ascii="Times New Roman" w:hAnsi="Times New Roman" w:cs="Times New Roman"/>
                <w:b/>
                <w:sz w:val="18"/>
                <w:szCs w:val="18"/>
              </w:rPr>
              <w:t xml:space="preserve"> </w:t>
            </w:r>
            <w:proofErr w:type="spellStart"/>
            <w:r w:rsidRPr="00270FA2">
              <w:rPr>
                <w:rFonts w:ascii="Times New Roman" w:hAnsi="Times New Roman" w:cs="Times New Roman"/>
                <w:b/>
                <w:iCs/>
                <w:sz w:val="18"/>
                <w:szCs w:val="18"/>
              </w:rPr>
              <w:t>билә</w:t>
            </w:r>
            <w:proofErr w:type="gramStart"/>
            <w:r w:rsidRPr="00270FA2">
              <w:rPr>
                <w:rFonts w:ascii="Times New Roman" w:hAnsi="Times New Roman" w:cs="Times New Roman"/>
                <w:b/>
                <w:iCs/>
                <w:sz w:val="18"/>
                <w:szCs w:val="18"/>
              </w:rPr>
              <w:t>м</w:t>
            </w:r>
            <w:proofErr w:type="gramEnd"/>
            <w:r w:rsidRPr="00270FA2">
              <w:rPr>
                <w:rFonts w:ascii="Times New Roman" w:hAnsi="Times New Roman" w:cs="Times New Roman"/>
                <w:b/>
                <w:iCs/>
                <w:sz w:val="18"/>
                <w:szCs w:val="18"/>
              </w:rPr>
              <w:t>әһе</w:t>
            </w:r>
            <w:proofErr w:type="spellEnd"/>
            <w:r w:rsidRPr="00270FA2">
              <w:rPr>
                <w:rFonts w:ascii="Times New Roman" w:hAnsi="Times New Roman" w:cs="Times New Roman"/>
                <w:b/>
                <w:sz w:val="18"/>
                <w:szCs w:val="18"/>
              </w:rPr>
              <w:t xml:space="preserve"> Советы</w:t>
            </w:r>
          </w:p>
          <w:p w:rsidR="00270FA2" w:rsidRPr="00270FA2" w:rsidRDefault="00270FA2" w:rsidP="00270FA2">
            <w:pPr>
              <w:pStyle w:val="ab"/>
              <w:tabs>
                <w:tab w:val="left" w:pos="708"/>
              </w:tabs>
              <w:spacing w:line="276" w:lineRule="auto"/>
              <w:jc w:val="center"/>
              <w:rPr>
                <w:rFonts w:ascii="Times New Roman" w:hAnsi="Times New Roman" w:cs="Times New Roman"/>
                <w:bCs/>
                <w:sz w:val="10"/>
                <w:szCs w:val="10"/>
              </w:rPr>
            </w:pPr>
          </w:p>
          <w:p w:rsidR="00270FA2" w:rsidRDefault="00270FA2" w:rsidP="00270FA2">
            <w:pPr>
              <w:pStyle w:val="ab"/>
              <w:tabs>
                <w:tab w:val="left" w:pos="20"/>
              </w:tabs>
              <w:spacing w:line="276" w:lineRule="auto"/>
              <w:rPr>
                <w:rFonts w:ascii="ER Bukinist Bashkir" w:hAnsi="ER Bukinist Bashkir"/>
                <w:bCs/>
                <w:sz w:val="18"/>
                <w:szCs w:val="18"/>
              </w:rPr>
            </w:pPr>
            <w:r>
              <w:rPr>
                <w:rFonts w:ascii="ER Bukinist Bashkir" w:hAnsi="ER Bukinist Bashkir"/>
                <w:bCs/>
                <w:sz w:val="18"/>
                <w:szCs w:val="18"/>
              </w:rPr>
              <w:t xml:space="preserve">          452630 Шаран </w:t>
            </w:r>
            <w:proofErr w:type="spellStart"/>
            <w:r>
              <w:rPr>
                <w:rFonts w:ascii="ER Bukinist Bashkir" w:hAnsi="ER Bukinist Bashkir"/>
                <w:bCs/>
                <w:sz w:val="18"/>
                <w:szCs w:val="18"/>
              </w:rPr>
              <w:t>ауылы</w:t>
            </w:r>
            <w:proofErr w:type="spellEnd"/>
            <w:r>
              <w:rPr>
                <w:rFonts w:ascii="ER Bukinist Bashkir" w:hAnsi="ER Bukinist Bashkir"/>
                <w:bCs/>
                <w:sz w:val="18"/>
                <w:szCs w:val="18"/>
              </w:rPr>
              <w:t xml:space="preserve">, Кызыл </w:t>
            </w:r>
            <w:proofErr w:type="spellStart"/>
            <w:r>
              <w:rPr>
                <w:rFonts w:ascii="ER Bukinist Bashkir" w:hAnsi="ER Bukinist Bashkir"/>
                <w:bCs/>
                <w:sz w:val="18"/>
                <w:szCs w:val="18"/>
              </w:rPr>
              <w:t>урамы</w:t>
            </w:r>
            <w:proofErr w:type="spellEnd"/>
            <w:r>
              <w:rPr>
                <w:rFonts w:ascii="ER Bukinist Bashkir" w:hAnsi="ER Bukinist Bashkir"/>
                <w:bCs/>
                <w:sz w:val="18"/>
                <w:szCs w:val="18"/>
              </w:rPr>
              <w:t>, 9</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rPr>
              <w:t>Тел.(347) 2-22-43,</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lang w:val="en-US"/>
              </w:rPr>
              <w:t>e</w:t>
            </w:r>
            <w:r>
              <w:rPr>
                <w:rFonts w:ascii="ER Bukinist Bashkir" w:hAnsi="ER Bukinist Bashkir"/>
                <w:bCs/>
                <w:sz w:val="18"/>
                <w:szCs w:val="18"/>
              </w:rPr>
              <w:t>-</w:t>
            </w:r>
            <w:r>
              <w:rPr>
                <w:rFonts w:ascii="ER Bukinist Bashkir" w:hAnsi="ER Bukinist Bashkir"/>
                <w:bCs/>
                <w:sz w:val="18"/>
                <w:szCs w:val="18"/>
                <w:lang w:val="en-US"/>
              </w:rPr>
              <w:t>mail</w:t>
            </w:r>
            <w:r>
              <w:rPr>
                <w:rFonts w:ascii="ER Bukinist Bashkir" w:hAnsi="ER Bukinist Bashkir"/>
                <w:bCs/>
                <w:sz w:val="18"/>
                <w:szCs w:val="18"/>
              </w:rPr>
              <w:t>:</w:t>
            </w:r>
            <w:proofErr w:type="spellStart"/>
            <w:r>
              <w:rPr>
                <w:rFonts w:ascii="ER Bukinist Bashkir" w:hAnsi="ER Bukinist Bashkir"/>
                <w:bCs/>
                <w:sz w:val="18"/>
                <w:szCs w:val="18"/>
                <w:lang w:val="en-US"/>
              </w:rPr>
              <w:t>sssharanss</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yandex</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ru</w:t>
            </w:r>
            <w:proofErr w:type="spellEnd"/>
          </w:p>
          <w:p w:rsidR="005E3293" w:rsidRPr="00565F8F" w:rsidRDefault="005E3293" w:rsidP="00270FA2">
            <w:pPr>
              <w:ind w:right="425"/>
              <w:jc w:val="center"/>
              <w:rPr>
                <w:rFonts w:ascii="ER Bukinist Bashkir" w:hAnsi="ER Bukinist Bashkir"/>
                <w:bCs/>
                <w:sz w:val="16"/>
                <w:szCs w:val="16"/>
              </w:rPr>
            </w:pPr>
          </w:p>
        </w:tc>
        <w:tc>
          <w:tcPr>
            <w:tcW w:w="1362" w:type="dxa"/>
            <w:tcBorders>
              <w:bottom w:val="double" w:sz="12" w:space="0" w:color="auto"/>
            </w:tcBorders>
          </w:tcPr>
          <w:p w:rsidR="005E3293" w:rsidRPr="003177B3" w:rsidRDefault="005E3293" w:rsidP="00270FA2">
            <w:pPr>
              <w:tabs>
                <w:tab w:val="left" w:pos="639"/>
              </w:tabs>
              <w:ind w:right="425"/>
              <w:rPr>
                <w:rFonts w:ascii="ER Bukinist Bashkir" w:hAnsi="ER Bukinist Bashkir"/>
                <w:bCs/>
                <w:sz w:val="16"/>
                <w:szCs w:val="16"/>
              </w:rPr>
            </w:pPr>
            <w:r w:rsidRPr="003177B3">
              <w:rPr>
                <w:rFonts w:ascii="Arial New Bash" w:hAnsi="Arial New Bash"/>
                <w:noProof/>
                <w:sz w:val="16"/>
                <w:szCs w:val="16"/>
                <w:lang w:eastAsia="ru-RU"/>
              </w:rPr>
              <w:drawing>
                <wp:inline distT="0" distB="0" distL="0" distR="0" wp14:anchorId="4F2B44F6" wp14:editId="4A017AF1">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r w:rsidRPr="003177B3">
              <w:rPr>
                <w:rFonts w:ascii="ER Bukinist Bashkir" w:hAnsi="ER Bukinist Bashkir"/>
                <w:bCs/>
                <w:sz w:val="16"/>
                <w:szCs w:val="16"/>
              </w:rPr>
              <w:t xml:space="preserve"> </w:t>
            </w:r>
          </w:p>
        </w:tc>
        <w:tc>
          <w:tcPr>
            <w:tcW w:w="4591" w:type="dxa"/>
            <w:tcBorders>
              <w:bottom w:val="double" w:sz="12" w:space="0" w:color="auto"/>
            </w:tcBorders>
          </w:tcPr>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Совет сельского поселения</w:t>
            </w:r>
          </w:p>
          <w:p w:rsidR="00270FA2" w:rsidRDefault="00270FA2" w:rsidP="00270FA2">
            <w:pPr>
              <w:spacing w:line="276" w:lineRule="auto"/>
              <w:jc w:val="center"/>
              <w:rPr>
                <w:rFonts w:ascii="ER Bukinist Bashkir" w:hAnsi="ER Bukinist Bashkir" w:cs="Tahoma"/>
                <w:b/>
                <w:sz w:val="18"/>
              </w:rPr>
            </w:pPr>
            <w:r>
              <w:rPr>
                <w:rFonts w:ascii="ER Bukinist Bashkir" w:hAnsi="ER Bukinist Bashkir" w:cs="Tahoma"/>
                <w:b/>
                <w:sz w:val="18"/>
              </w:rPr>
              <w:t>Шаранский сельсовет</w:t>
            </w:r>
          </w:p>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муниципального района</w:t>
            </w:r>
          </w:p>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Шаранский район</w:t>
            </w:r>
          </w:p>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Республика Башкортостан</w:t>
            </w:r>
          </w:p>
          <w:p w:rsidR="00270FA2" w:rsidRDefault="00270FA2" w:rsidP="00270FA2">
            <w:pPr>
              <w:spacing w:line="276" w:lineRule="auto"/>
              <w:jc w:val="center"/>
              <w:rPr>
                <w:rFonts w:ascii="ER Bukinist Bashkir" w:hAnsi="ER Bukinist Bashkir"/>
                <w:bCs/>
                <w:sz w:val="10"/>
                <w:szCs w:val="10"/>
              </w:rPr>
            </w:pPr>
          </w:p>
          <w:p w:rsidR="00270FA2" w:rsidRDefault="00270FA2" w:rsidP="00270FA2">
            <w:pPr>
              <w:spacing w:line="276" w:lineRule="auto"/>
              <w:jc w:val="center"/>
              <w:rPr>
                <w:rFonts w:ascii="ER Bukinist Bashkir" w:hAnsi="ER Bukinist Bashkir"/>
                <w:bCs/>
                <w:sz w:val="18"/>
                <w:szCs w:val="18"/>
              </w:rPr>
            </w:pPr>
            <w:r>
              <w:rPr>
                <w:rFonts w:ascii="ER Bukinist Bashkir" w:hAnsi="ER Bukinist Bashkir"/>
                <w:bCs/>
                <w:sz w:val="18"/>
                <w:szCs w:val="18"/>
              </w:rPr>
              <w:t>452630 с. Шаран ул. Красная,9</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rPr>
              <w:t>Тел.(347) 2-22-43,</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lang w:val="en-US"/>
              </w:rPr>
              <w:t>e</w:t>
            </w:r>
            <w:r>
              <w:rPr>
                <w:rFonts w:ascii="ER Bukinist Bashkir" w:hAnsi="ER Bukinist Bashkir"/>
                <w:bCs/>
                <w:sz w:val="18"/>
                <w:szCs w:val="18"/>
              </w:rPr>
              <w:t>-</w:t>
            </w:r>
            <w:r>
              <w:rPr>
                <w:rFonts w:ascii="ER Bukinist Bashkir" w:hAnsi="ER Bukinist Bashkir"/>
                <w:bCs/>
                <w:sz w:val="18"/>
                <w:szCs w:val="18"/>
                <w:lang w:val="en-US"/>
              </w:rPr>
              <w:t>mail</w:t>
            </w:r>
            <w:r>
              <w:rPr>
                <w:rFonts w:ascii="ER Bukinist Bashkir" w:hAnsi="ER Bukinist Bashkir"/>
                <w:bCs/>
                <w:sz w:val="18"/>
                <w:szCs w:val="18"/>
              </w:rPr>
              <w:t>:</w:t>
            </w:r>
            <w:proofErr w:type="spellStart"/>
            <w:r>
              <w:rPr>
                <w:rFonts w:ascii="ER Bukinist Bashkir" w:hAnsi="ER Bukinist Bashkir"/>
                <w:bCs/>
                <w:sz w:val="18"/>
                <w:szCs w:val="18"/>
                <w:lang w:val="en-US"/>
              </w:rPr>
              <w:t>sssharanss</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yandex</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ru</w:t>
            </w:r>
            <w:proofErr w:type="spellEnd"/>
          </w:p>
          <w:p w:rsidR="005E3293" w:rsidRPr="007D40F6" w:rsidRDefault="00270FA2" w:rsidP="00270FA2">
            <w:pPr>
              <w:ind w:left="-68" w:right="425"/>
              <w:jc w:val="center"/>
              <w:rPr>
                <w:rFonts w:ascii="ER Bukinist Bashkir" w:hAnsi="ER Bukinist Bashkir"/>
                <w:bCs/>
                <w:sz w:val="16"/>
                <w:szCs w:val="16"/>
                <w:lang w:val="en-US"/>
              </w:rPr>
            </w:pPr>
            <w:r>
              <w:rPr>
                <w:rFonts w:ascii="ER Bukinist Bashkir" w:hAnsi="ER Bukinist Bashkir"/>
                <w:bCs/>
                <w:sz w:val="18"/>
              </w:rPr>
              <w:t>с. Шаран тел.(34769) 2-22-43</w:t>
            </w:r>
          </w:p>
        </w:tc>
      </w:tr>
    </w:tbl>
    <w:p w:rsidR="005E3293" w:rsidRPr="007D40F6" w:rsidRDefault="005E3293" w:rsidP="005E3293">
      <w:pPr>
        <w:pStyle w:val="9"/>
        <w:ind w:right="425"/>
        <w:jc w:val="both"/>
        <w:rPr>
          <w:rFonts w:ascii="ER Bukinist Bashkir" w:hAnsi="ER Bukinist Bashkir"/>
          <w:sz w:val="16"/>
          <w:szCs w:val="16"/>
          <w:lang w:val="en-US"/>
        </w:rPr>
      </w:pPr>
      <w:r w:rsidRPr="007D40F6">
        <w:rPr>
          <w:rFonts w:ascii="ER Bukinist Bashkir" w:hAnsi="ER Bukinist Bashkir"/>
          <w:sz w:val="28"/>
          <w:lang w:val="en-US"/>
        </w:rPr>
        <w:t xml:space="preserve">      </w:t>
      </w:r>
    </w:p>
    <w:p w:rsidR="005E3293" w:rsidRPr="003177B3" w:rsidRDefault="005E3293" w:rsidP="005E3293">
      <w:pPr>
        <w:pStyle w:val="9"/>
        <w:ind w:right="425"/>
        <w:jc w:val="center"/>
        <w:rPr>
          <w:rFonts w:ascii="ER Bukinist Bashkir" w:hAnsi="ER Bukinist Bashkir"/>
          <w:b/>
          <w:i w:val="0"/>
          <w:sz w:val="28"/>
        </w:rPr>
      </w:pPr>
      <w:r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270FA2">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270FA2">
        <w:rPr>
          <w:rFonts w:ascii="Times New Roman" w:hAnsi="Times New Roman" w:cs="Times New Roman"/>
          <w:b/>
          <w:sz w:val="28"/>
          <w:szCs w:val="28"/>
        </w:rPr>
        <w:t xml:space="preserve">сельского поселения Шаранский сельсовет </w:t>
      </w:r>
      <w:r w:rsidRPr="003177B3">
        <w:rPr>
          <w:rFonts w:ascii="Times New Roman" w:hAnsi="Times New Roman" w:cs="Times New Roman"/>
          <w:b/>
          <w:sz w:val="28"/>
          <w:szCs w:val="28"/>
        </w:rPr>
        <w:t>муниципального района 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 xml:space="preserve">Руководствуясь ст. 14 Федерального закона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270FA2">
        <w:rPr>
          <w:rFonts w:ascii="Times New Roman" w:hAnsi="Times New Roman" w:cs="Times New Roman"/>
          <w:sz w:val="28"/>
          <w:szCs w:val="28"/>
        </w:rPr>
        <w:t xml:space="preserve">сельского поселения Шаранский сельсовет </w:t>
      </w:r>
      <w:r>
        <w:rPr>
          <w:rFonts w:ascii="Times New Roman" w:hAnsi="Times New Roman" w:cs="Times New Roman"/>
          <w:sz w:val="28"/>
          <w:szCs w:val="28"/>
        </w:rPr>
        <w:t xml:space="preserve">муниципального района Шаранский район Республики Башкортостан, Совет </w:t>
      </w:r>
      <w:r w:rsidR="00270FA2">
        <w:rPr>
          <w:rFonts w:ascii="Times New Roman" w:hAnsi="Times New Roman" w:cs="Times New Roman"/>
          <w:sz w:val="28"/>
          <w:szCs w:val="28"/>
        </w:rPr>
        <w:t xml:space="preserve">сельского поселения Шаранский сельсовет </w:t>
      </w:r>
      <w:r>
        <w:rPr>
          <w:rFonts w:ascii="Times New Roman" w:hAnsi="Times New Roman" w:cs="Times New Roman"/>
          <w:sz w:val="28"/>
          <w:szCs w:val="28"/>
        </w:rPr>
        <w:t>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270FA2">
        <w:rPr>
          <w:rFonts w:ascii="Times New Roman" w:hAnsi="Times New Roman" w:cs="Times New Roman"/>
          <w:sz w:val="28"/>
          <w:szCs w:val="28"/>
        </w:rPr>
        <w:t xml:space="preserve">сельского поселения Шаранский сельсовет </w:t>
      </w:r>
      <w:r w:rsidRPr="00FA0A36">
        <w:rPr>
          <w:rFonts w:ascii="Times New Roman" w:hAnsi="Times New Roman" w:cs="Times New Roman"/>
          <w:sz w:val="28"/>
          <w:szCs w:val="28"/>
        </w:rPr>
        <w:t>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270FA2">
        <w:rPr>
          <w:rFonts w:ascii="Times New Roman" w:hAnsi="Times New Roman" w:cs="Times New Roman"/>
          <w:sz w:val="28"/>
          <w:szCs w:val="28"/>
        </w:rPr>
        <w:t xml:space="preserve">сельского поселения Шаранский сельсовет </w:t>
      </w:r>
      <w:r>
        <w:rPr>
          <w:rFonts w:ascii="Times New Roman" w:hAnsi="Times New Roman" w:cs="Times New Roman"/>
          <w:sz w:val="28"/>
          <w:szCs w:val="28"/>
        </w:rPr>
        <w:t>муниципального района Шаранский район Республики Башкортоста</w:t>
      </w:r>
      <w:r w:rsidR="00270FA2">
        <w:rPr>
          <w:rFonts w:ascii="Times New Roman" w:hAnsi="Times New Roman" w:cs="Times New Roman"/>
          <w:sz w:val="28"/>
          <w:szCs w:val="28"/>
        </w:rPr>
        <w:t>н и на сайте</w:t>
      </w:r>
      <w:r>
        <w:rPr>
          <w:rFonts w:ascii="Times New Roman" w:hAnsi="Times New Roman" w:cs="Times New Roman"/>
          <w:sz w:val="28"/>
          <w:szCs w:val="28"/>
        </w:rPr>
        <w:t xml:space="preserve"> </w:t>
      </w:r>
      <w:r w:rsidR="00270FA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sidR="00270FA2" w:rsidRPr="00270FA2">
        <w:rPr>
          <w:rFonts w:ascii="Times New Roman" w:hAnsi="Times New Roman" w:cs="Times New Roman"/>
          <w:sz w:val="28"/>
          <w:szCs w:val="28"/>
          <w:lang w:val="en-US"/>
        </w:rPr>
        <w:t>sharan</w:t>
      </w:r>
      <w:proofErr w:type="spellEnd"/>
      <w:r w:rsidR="00270FA2" w:rsidRPr="00270FA2">
        <w:rPr>
          <w:rFonts w:ascii="Times New Roman" w:hAnsi="Times New Roman" w:cs="Times New Roman"/>
          <w:sz w:val="28"/>
          <w:szCs w:val="28"/>
        </w:rPr>
        <w:t>-</w:t>
      </w:r>
      <w:proofErr w:type="spellStart"/>
      <w:r w:rsidR="00270FA2" w:rsidRPr="00270FA2">
        <w:rPr>
          <w:rFonts w:ascii="Times New Roman" w:hAnsi="Times New Roman" w:cs="Times New Roman"/>
          <w:sz w:val="28"/>
          <w:szCs w:val="28"/>
          <w:lang w:val="en-US"/>
        </w:rPr>
        <w:t>sp</w:t>
      </w:r>
      <w:proofErr w:type="spellEnd"/>
      <w:r w:rsidR="00270FA2" w:rsidRPr="00270FA2">
        <w:rPr>
          <w:rFonts w:ascii="Times New Roman" w:hAnsi="Times New Roman" w:cs="Times New Roman"/>
          <w:sz w:val="28"/>
          <w:szCs w:val="28"/>
        </w:rPr>
        <w:t>.</w:t>
      </w:r>
      <w:proofErr w:type="spellStart"/>
      <w:r w:rsidR="00270FA2" w:rsidRPr="00270FA2">
        <w:rPr>
          <w:rFonts w:ascii="Times New Roman" w:hAnsi="Times New Roman" w:cs="Times New Roman"/>
          <w:sz w:val="28"/>
          <w:szCs w:val="28"/>
          <w:lang w:val="en-US"/>
        </w:rPr>
        <w:t>ru</w:t>
      </w:r>
      <w:proofErr w:type="spellEnd"/>
      <w:r w:rsidR="00270FA2">
        <w:rPr>
          <w:rFonts w:ascii="Times New Roman" w:hAnsi="Times New Roman" w:cs="Times New Roman"/>
          <w:sz w:val="28"/>
          <w:szCs w:val="28"/>
        </w:rPr>
        <w:t>)</w:t>
      </w:r>
      <w:r>
        <w:rPr>
          <w:rFonts w:ascii="Times New Roman" w:hAnsi="Times New Roman" w:cs="Times New Roman"/>
          <w:sz w:val="28"/>
          <w:szCs w:val="28"/>
        </w:rPr>
        <w:t>.</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270FA2">
        <w:rPr>
          <w:rFonts w:ascii="Times New Roman" w:hAnsi="Times New Roman" w:cs="Times New Roman"/>
          <w:sz w:val="28"/>
          <w:szCs w:val="28"/>
        </w:rPr>
        <w:t xml:space="preserve">сельского поселения Шаранский сельсовет муниципального района Шаранский район Республики Башкортостан </w:t>
      </w:r>
      <w:r>
        <w:rPr>
          <w:rFonts w:ascii="Times New Roman" w:hAnsi="Times New Roman" w:cs="Times New Roman"/>
          <w:sz w:val="28"/>
          <w:szCs w:val="28"/>
        </w:rPr>
        <w:t xml:space="preserve"> по </w:t>
      </w:r>
      <w:r w:rsidR="00270FA2">
        <w:rPr>
          <w:rFonts w:ascii="Times New Roman" w:hAnsi="Times New Roman" w:cs="Times New Roman"/>
          <w:sz w:val="28"/>
          <w:szCs w:val="28"/>
        </w:rPr>
        <w:t xml:space="preserve">управлению муниципальной собственностью и земельным отношениям. </w:t>
      </w:r>
    </w:p>
    <w:p w:rsidR="005E3293" w:rsidRDefault="005E3293" w:rsidP="005E3293">
      <w:pPr>
        <w:ind w:right="425"/>
        <w:jc w:val="both"/>
        <w:rPr>
          <w:rFonts w:ascii="Times New Roman" w:hAnsi="Times New Roman" w:cs="Times New Roman"/>
          <w:sz w:val="28"/>
          <w:szCs w:val="28"/>
        </w:rPr>
      </w:pPr>
    </w:p>
    <w:p w:rsidR="00270FA2" w:rsidRDefault="00270FA2" w:rsidP="005E3293">
      <w:pPr>
        <w:ind w:right="425"/>
        <w:jc w:val="both"/>
        <w:rPr>
          <w:rFonts w:ascii="Times New Roman" w:hAnsi="Times New Roman" w:cs="Times New Roman"/>
          <w:sz w:val="28"/>
          <w:szCs w:val="28"/>
        </w:rPr>
      </w:pPr>
    </w:p>
    <w:p w:rsidR="00270FA2" w:rsidRDefault="00270FA2" w:rsidP="005E3293">
      <w:pPr>
        <w:ind w:right="425"/>
        <w:jc w:val="both"/>
        <w:rPr>
          <w:rFonts w:ascii="Times New Roman" w:hAnsi="Times New Roman" w:cs="Times New Roman"/>
          <w:sz w:val="28"/>
          <w:szCs w:val="28"/>
        </w:rPr>
      </w:pPr>
    </w:p>
    <w:p w:rsidR="005E3293" w:rsidRPr="00CC10DA" w:rsidRDefault="00270FA2"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w:t>
      </w:r>
      <w:proofErr w:type="spellStart"/>
      <w:r>
        <w:rPr>
          <w:rFonts w:ascii="Times New Roman" w:hAnsi="Times New Roman" w:cs="Times New Roman"/>
          <w:sz w:val="28"/>
          <w:szCs w:val="28"/>
        </w:rPr>
        <w:t>И.А.Зилеев</w:t>
      </w:r>
      <w:proofErr w:type="spellEnd"/>
      <w:r>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pStyle w:val="33"/>
        <w:spacing w:after="0"/>
        <w:ind w:left="284" w:right="425"/>
        <w:rPr>
          <w:rFonts w:ascii="Times New Roman" w:hAnsi="Times New Roman" w:cs="Times New Roman"/>
          <w:sz w:val="28"/>
          <w:szCs w:val="28"/>
        </w:rPr>
      </w:pPr>
      <w:proofErr w:type="spellStart"/>
      <w:r w:rsidRPr="00617EB8">
        <w:rPr>
          <w:rFonts w:ascii="Times New Roman" w:hAnsi="Times New Roman" w:cs="Times New Roman"/>
          <w:sz w:val="28"/>
          <w:szCs w:val="28"/>
        </w:rPr>
        <w:t>с.Шаран</w:t>
      </w:r>
      <w:proofErr w:type="spellEnd"/>
      <w:r w:rsidRPr="00617EB8">
        <w:rPr>
          <w:rFonts w:ascii="Times New Roman" w:hAnsi="Times New Roman" w:cs="Times New Roman"/>
          <w:sz w:val="28"/>
          <w:szCs w:val="28"/>
        </w:rPr>
        <w:t xml:space="preserve"> </w:t>
      </w:r>
    </w:p>
    <w:p w:rsidR="005E3293" w:rsidRPr="00617EB8" w:rsidRDefault="00305CE6"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01.08.</w:t>
      </w:r>
      <w:r w:rsidR="005E3293" w:rsidRPr="00617EB8">
        <w:rPr>
          <w:rFonts w:ascii="Times New Roman" w:hAnsi="Times New Roman" w:cs="Times New Roman"/>
          <w:sz w:val="28"/>
          <w:szCs w:val="28"/>
        </w:rPr>
        <w:t>201</w:t>
      </w:r>
      <w:r>
        <w:rPr>
          <w:rFonts w:ascii="Times New Roman" w:hAnsi="Times New Roman" w:cs="Times New Roman"/>
          <w:sz w:val="28"/>
          <w:szCs w:val="28"/>
        </w:rPr>
        <w:t>8</w:t>
      </w:r>
      <w:r w:rsidR="005E3293" w:rsidRPr="00617EB8">
        <w:rPr>
          <w:rFonts w:ascii="Times New Roman" w:hAnsi="Times New Roman" w:cs="Times New Roman"/>
          <w:sz w:val="28"/>
          <w:szCs w:val="28"/>
        </w:rPr>
        <w:t xml:space="preserve">  </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7EB8">
        <w:rPr>
          <w:rFonts w:ascii="Times New Roman" w:hAnsi="Times New Roman" w:cs="Times New Roman"/>
          <w:sz w:val="28"/>
          <w:szCs w:val="28"/>
        </w:rPr>
        <w:t xml:space="preserve">№ </w:t>
      </w:r>
      <w:r w:rsidR="00270FA2">
        <w:rPr>
          <w:rFonts w:ascii="Times New Roman" w:hAnsi="Times New Roman" w:cs="Times New Roman"/>
          <w:sz w:val="28"/>
          <w:szCs w:val="28"/>
        </w:rPr>
        <w:t>39</w:t>
      </w:r>
      <w:r w:rsidRPr="00617EB8">
        <w:rPr>
          <w:rFonts w:ascii="Times New Roman" w:hAnsi="Times New Roman" w:cs="Times New Roman"/>
          <w:sz w:val="28"/>
          <w:szCs w:val="28"/>
        </w:rPr>
        <w:t>/</w:t>
      </w:r>
      <w:r w:rsidR="00305CE6">
        <w:rPr>
          <w:rFonts w:ascii="Times New Roman" w:hAnsi="Times New Roman" w:cs="Times New Roman"/>
          <w:sz w:val="28"/>
          <w:szCs w:val="28"/>
        </w:rPr>
        <w:t>292</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270FA2" w:rsidRDefault="00270FA2" w:rsidP="005E3293">
      <w:pPr>
        <w:ind w:right="425"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Утверждено</w:t>
      </w:r>
    </w:p>
    <w:p w:rsidR="004A49F9"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4A49F9">
        <w:rPr>
          <w:rFonts w:ascii="Times New Roman" w:hAnsi="Times New Roman" w:cs="Times New Roman"/>
          <w:sz w:val="28"/>
          <w:szCs w:val="28"/>
        </w:rPr>
        <w:t xml:space="preserve"> сельского поселения </w:t>
      </w:r>
    </w:p>
    <w:p w:rsidR="005E3293" w:rsidRPr="002C74EE" w:rsidRDefault="004A49F9" w:rsidP="005E3293">
      <w:pPr>
        <w:ind w:right="425" w:firstLine="567"/>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Шаранский сельсовет</w:t>
      </w:r>
      <w:r w:rsidR="005E3293" w:rsidRPr="002C74EE">
        <w:rPr>
          <w:rFonts w:ascii="Times New Roman" w:hAnsi="Times New Roman" w:cs="Times New Roman"/>
          <w:sz w:val="28"/>
          <w:szCs w:val="28"/>
        </w:rPr>
        <w:t xml:space="preserve"> 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от </w:t>
      </w:r>
      <w:r w:rsidR="00305CE6">
        <w:rPr>
          <w:rFonts w:ascii="Times New Roman" w:hAnsi="Times New Roman" w:cs="Times New Roman"/>
          <w:sz w:val="28"/>
          <w:szCs w:val="28"/>
        </w:rPr>
        <w:t>01.08.2018</w:t>
      </w:r>
      <w:r w:rsidRPr="002C74EE">
        <w:rPr>
          <w:rFonts w:ascii="Times New Roman" w:hAnsi="Times New Roman" w:cs="Times New Roman"/>
          <w:sz w:val="28"/>
          <w:szCs w:val="28"/>
        </w:rPr>
        <w:t xml:space="preserve"> №</w:t>
      </w:r>
      <w:r w:rsidR="00305CE6">
        <w:rPr>
          <w:rFonts w:ascii="Times New Roman" w:hAnsi="Times New Roman" w:cs="Times New Roman"/>
          <w:sz w:val="28"/>
          <w:szCs w:val="28"/>
        </w:rPr>
        <w:t>39</w:t>
      </w:r>
      <w:r w:rsidRPr="002C74EE">
        <w:rPr>
          <w:rFonts w:ascii="Times New Roman" w:hAnsi="Times New Roman" w:cs="Times New Roman"/>
          <w:sz w:val="28"/>
          <w:szCs w:val="28"/>
        </w:rPr>
        <w:t>/</w:t>
      </w:r>
      <w:r w:rsidR="00305CE6">
        <w:rPr>
          <w:rFonts w:ascii="Times New Roman" w:hAnsi="Times New Roman" w:cs="Times New Roman"/>
          <w:sz w:val="28"/>
          <w:szCs w:val="28"/>
        </w:rPr>
        <w:t>292</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305CE6" w:rsidRDefault="00305CE6" w:rsidP="005E3293">
      <w:pPr>
        <w:ind w:firstLine="567"/>
        <w:jc w:val="center"/>
        <w:rPr>
          <w:rFonts w:ascii="Times New Roman" w:hAnsi="Times New Roman" w:cs="Times New Roman"/>
          <w:b/>
        </w:rPr>
      </w:pPr>
      <w:r>
        <w:rPr>
          <w:rFonts w:ascii="Times New Roman" w:hAnsi="Times New Roman" w:cs="Times New Roman"/>
          <w:b/>
        </w:rPr>
        <w:t xml:space="preserve">сельского поселения Шаранский сельсовет </w:t>
      </w:r>
      <w:r w:rsidR="005E3293">
        <w:rPr>
          <w:rFonts w:ascii="Times New Roman" w:hAnsi="Times New Roman" w:cs="Times New Roman"/>
          <w:b/>
        </w:rPr>
        <w:t xml:space="preserve">муниципального района </w:t>
      </w:r>
    </w:p>
    <w:p w:rsidR="005E3293" w:rsidRPr="005032B7" w:rsidRDefault="00305CE6" w:rsidP="00305CE6">
      <w:pPr>
        <w:ind w:firstLine="567"/>
        <w:jc w:val="center"/>
        <w:rPr>
          <w:rFonts w:ascii="Times New Roman" w:hAnsi="Times New Roman" w:cs="Times New Roman"/>
          <w:b/>
        </w:rPr>
      </w:pPr>
      <w:r>
        <w:rPr>
          <w:rFonts w:ascii="Times New Roman" w:hAnsi="Times New Roman" w:cs="Times New Roman"/>
          <w:b/>
        </w:rPr>
        <w:t xml:space="preserve">Шаранский район </w:t>
      </w:r>
      <w:r w:rsidR="005E3293">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firstRow="1" w:lastRow="0" w:firstColumn="1" w:lastColumn="0" w:noHBand="0" w:noVBand="0"/>
      </w:tblPr>
      <w:tblGrid>
        <w:gridCol w:w="648"/>
        <w:gridCol w:w="648"/>
        <w:gridCol w:w="8026"/>
        <w:gridCol w:w="781"/>
      </w:tblGrid>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shd w:val="clear" w:color="auto" w:fill="auto"/>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shd w:val="clear" w:color="auto" w:fill="auto"/>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270FA2">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w:t>
      </w:r>
      <w:r w:rsidR="00305CE6">
        <w:rPr>
          <w:rFonts w:ascii="Times New Roman" w:hAnsi="Times New Roman" w:cs="Times New Roman"/>
          <w:b/>
        </w:rPr>
        <w:t xml:space="preserve"> организация территории сельского</w:t>
      </w:r>
      <w:r w:rsidRPr="005032B7">
        <w:rPr>
          <w:rFonts w:ascii="Times New Roman" w:hAnsi="Times New Roman" w:cs="Times New Roman"/>
          <w:b/>
        </w:rPr>
        <w:t xml:space="preserve"> поселени</w:t>
      </w:r>
      <w:r w:rsidR="00305CE6">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305CE6">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305CE6">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proofErr w:type="spellStart"/>
      <w:r>
        <w:rPr>
          <w:rFonts w:ascii="Times New Roman" w:hAnsi="Times New Roman" w:cs="Times New Roman"/>
        </w:rPr>
        <w:t>сельск</w:t>
      </w:r>
      <w:r w:rsidR="00305CE6">
        <w:rPr>
          <w:rFonts w:ascii="Times New Roman" w:hAnsi="Times New Roman" w:cs="Times New Roman"/>
        </w:rPr>
        <w:t>ого</w:t>
      </w:r>
      <w:r w:rsidRPr="005032B7">
        <w:rPr>
          <w:rFonts w:ascii="Times New Roman" w:hAnsi="Times New Roman" w:cs="Times New Roman"/>
        </w:rPr>
        <w:t>поселени</w:t>
      </w:r>
      <w:r w:rsidR="00305CE6">
        <w:rPr>
          <w:rFonts w:ascii="Times New Roman" w:hAnsi="Times New Roman" w:cs="Times New Roman"/>
        </w:rPr>
        <w:t>я</w:t>
      </w:r>
      <w:proofErr w:type="spellEnd"/>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E3293" w:rsidRPr="005032B7" w:rsidTr="00270FA2">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270FA2">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270FA2">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054"/>
        <w:gridCol w:w="2054"/>
        <w:gridCol w:w="2054"/>
        <w:gridCol w:w="2054"/>
      </w:tblGrid>
      <w:tr w:rsidR="005E3293" w:rsidRPr="005032B7" w:rsidTr="00270FA2">
        <w:trPr>
          <w:trHeight w:val="863"/>
        </w:trPr>
        <w:tc>
          <w:tcPr>
            <w:tcW w:w="1004" w:type="pct"/>
            <w:vMerge w:val="restar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270FA2">
        <w:trPr>
          <w:trHeight w:val="220"/>
        </w:trPr>
        <w:tc>
          <w:tcPr>
            <w:tcW w:w="1004" w:type="pct"/>
            <w:vMerge/>
          </w:tcPr>
          <w:p w:rsidR="005E3293" w:rsidRPr="005032B7" w:rsidRDefault="005E3293" w:rsidP="00270FA2">
            <w:pPr>
              <w:pStyle w:val="Default"/>
              <w:ind w:left="-142" w:firstLine="567"/>
              <w:jc w:val="both"/>
              <w:rPr>
                <w:rFonts w:ascii="Times New Roman" w:hAnsi="Times New Roman" w:cs="Times New Roman"/>
              </w:rPr>
            </w:pP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270FA2">
        <w:trPr>
          <w:trHeight w:val="758"/>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270FA2">
        <w:trPr>
          <w:trHeight w:val="220"/>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270FA2">
        <w:trPr>
          <w:trHeight w:val="489"/>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270FA2">
        <w:trPr>
          <w:trHeight w:val="220"/>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98"/>
        <w:gridCol w:w="3012"/>
        <w:gridCol w:w="3070"/>
      </w:tblGrid>
      <w:tr w:rsidR="005E3293" w:rsidRPr="005032B7" w:rsidTr="00270FA2">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270FA2">
        <w:trPr>
          <w:trHeight w:hRule="exact" w:val="301"/>
        </w:trPr>
        <w:tc>
          <w:tcPr>
            <w:tcW w:w="2042" w:type="pct"/>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270FA2">
        <w:trPr>
          <w:trHeight w:hRule="exact" w:val="301"/>
        </w:trPr>
        <w:tc>
          <w:tcPr>
            <w:tcW w:w="2042" w:type="pct"/>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270FA2">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270FA2">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270FA2">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firstRow="0" w:lastRow="0" w:firstColumn="0" w:lastColumn="0" w:noHBand="0" w:noVBand="0"/>
      </w:tblPr>
      <w:tblGrid>
        <w:gridCol w:w="5500"/>
        <w:gridCol w:w="2410"/>
        <w:gridCol w:w="1842"/>
      </w:tblGrid>
      <w:tr w:rsidR="005E3293" w:rsidRPr="005032B7" w:rsidTr="00270FA2">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270FA2">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270FA2">
        <w:tc>
          <w:tcPr>
            <w:tcW w:w="550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E3293" w:rsidRPr="005032B7" w:rsidTr="00270FA2">
        <w:tc>
          <w:tcPr>
            <w:tcW w:w="5070" w:type="dxa"/>
            <w:vMerge w:val="restart"/>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270FA2">
        <w:tc>
          <w:tcPr>
            <w:tcW w:w="5070" w:type="dxa"/>
            <w:vMerge/>
          </w:tcPr>
          <w:p w:rsidR="005E3293" w:rsidRPr="005032B7" w:rsidRDefault="005E3293" w:rsidP="00270FA2">
            <w:pPr>
              <w:ind w:left="-142" w:firstLine="567"/>
              <w:jc w:val="both"/>
              <w:rPr>
                <w:rFonts w:ascii="Times New Roman" w:hAnsi="Times New Roman" w:cs="Times New Roman"/>
              </w:rPr>
            </w:pPr>
          </w:p>
        </w:tc>
        <w:tc>
          <w:tcPr>
            <w:tcW w:w="1701"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270FA2">
            <w:pPr>
              <w:ind w:left="-142" w:firstLine="567"/>
              <w:jc w:val="both"/>
              <w:rPr>
                <w:rFonts w:ascii="Times New Roman" w:hAnsi="Times New Roman" w:cs="Times New Roman"/>
              </w:rPr>
            </w:pPr>
          </w:p>
        </w:tc>
      </w:tr>
      <w:tr w:rsidR="005E3293" w:rsidRPr="005032B7" w:rsidTr="00270FA2">
        <w:tc>
          <w:tcPr>
            <w:tcW w:w="5070" w:type="dxa"/>
            <w:vAlign w:val="center"/>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270FA2">
        <w:tc>
          <w:tcPr>
            <w:tcW w:w="5070" w:type="dxa"/>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270FA2">
        <w:tc>
          <w:tcPr>
            <w:tcW w:w="5070" w:type="dxa"/>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070" w:type="dxa"/>
            <w:tcBorders>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270FA2">
            <w:pPr>
              <w:ind w:left="-142" w:firstLine="567"/>
              <w:jc w:val="both"/>
              <w:rPr>
                <w:rFonts w:ascii="Times New Roman" w:hAnsi="Times New Roman" w:cs="Times New Roman"/>
              </w:rPr>
            </w:pPr>
          </w:p>
          <w:p w:rsidR="005E3293" w:rsidRPr="005032B7" w:rsidRDefault="005E3293" w:rsidP="00270FA2">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270FA2">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270FA2">
            <w:pPr>
              <w:ind w:left="-142" w:firstLine="567"/>
              <w:jc w:val="both"/>
              <w:rPr>
                <w:rFonts w:ascii="Times New Roman" w:hAnsi="Times New Roman" w:cs="Times New Roman"/>
              </w:rPr>
            </w:pPr>
          </w:p>
          <w:p w:rsidR="005E3293" w:rsidRPr="005032B7" w:rsidRDefault="005E3293" w:rsidP="00270FA2">
            <w:pPr>
              <w:ind w:left="-142" w:firstLine="567"/>
              <w:jc w:val="both"/>
              <w:rPr>
                <w:rFonts w:ascii="Times New Roman" w:hAnsi="Times New Roman" w:cs="Times New Roman"/>
              </w:rPr>
            </w:pPr>
          </w:p>
        </w:tc>
      </w:tr>
      <w:tr w:rsidR="005E3293" w:rsidRPr="005032B7" w:rsidTr="00270FA2">
        <w:tc>
          <w:tcPr>
            <w:tcW w:w="5070" w:type="dxa"/>
            <w:tcBorders>
              <w:top w:val="nil"/>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270FA2">
        <w:tc>
          <w:tcPr>
            <w:tcW w:w="5070" w:type="dxa"/>
            <w:tcBorders>
              <w:top w:val="nil"/>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270FA2">
        <w:tc>
          <w:tcPr>
            <w:tcW w:w="5070" w:type="dxa"/>
            <w:tcBorders>
              <w:top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270FA2">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E3293" w:rsidRPr="005032B7" w:rsidTr="00270FA2">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270FA2">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270FA2">
        <w:trPr>
          <w:cantSplit/>
        </w:trPr>
        <w:tc>
          <w:tcPr>
            <w:tcW w:w="3515" w:type="dxa"/>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270FA2">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270FA2">
        <w:trPr>
          <w:cantSplit/>
        </w:trPr>
        <w:tc>
          <w:tcPr>
            <w:tcW w:w="3515" w:type="dxa"/>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270FA2">
        <w:trPr>
          <w:cantSplit/>
        </w:trPr>
        <w:tc>
          <w:tcPr>
            <w:tcW w:w="3515" w:type="dxa"/>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270FA2">
        <w:trPr>
          <w:cantSplit/>
        </w:trPr>
        <w:tc>
          <w:tcPr>
            <w:tcW w:w="3515" w:type="dxa"/>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E3293" w:rsidRPr="005032B7" w:rsidTr="00270FA2">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270FA2">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270FA2">
        <w:tc>
          <w:tcPr>
            <w:tcW w:w="5925"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270FA2">
        <w:tc>
          <w:tcPr>
            <w:tcW w:w="5925"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E3293" w:rsidRPr="005032B7" w:rsidTr="00270FA2">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270FA2">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270FA2">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151"/>
        <w:gridCol w:w="1301"/>
        <w:gridCol w:w="1151"/>
        <w:gridCol w:w="1301"/>
        <w:gridCol w:w="1151"/>
        <w:gridCol w:w="1304"/>
        <w:gridCol w:w="1201"/>
      </w:tblGrid>
      <w:tr w:rsidR="005E3293" w:rsidRPr="005032B7" w:rsidTr="00270FA2">
        <w:trPr>
          <w:trHeight w:val="489"/>
        </w:trPr>
        <w:tc>
          <w:tcPr>
            <w:tcW w:w="836" w:type="pct"/>
            <w:vMerge w:val="restar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270FA2">
        <w:trPr>
          <w:trHeight w:val="490"/>
        </w:trPr>
        <w:tc>
          <w:tcPr>
            <w:tcW w:w="836" w:type="pct"/>
            <w:vMerge/>
          </w:tcPr>
          <w:p w:rsidR="005E3293" w:rsidRPr="005032B7" w:rsidRDefault="005E3293" w:rsidP="00270FA2">
            <w:pPr>
              <w:pStyle w:val="Default"/>
              <w:ind w:left="-142" w:firstLine="567"/>
              <w:jc w:val="both"/>
              <w:rPr>
                <w:rFonts w:ascii="Times New Roman" w:hAnsi="Times New Roman" w:cs="Times New Roman"/>
              </w:rPr>
            </w:pP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E3293" w:rsidRPr="005032B7" w:rsidTr="00270FA2">
        <w:tc>
          <w:tcPr>
            <w:tcW w:w="6634"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E3293" w:rsidRPr="005032B7" w:rsidTr="00270FA2">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124"/>
        <w:gridCol w:w="3078"/>
        <w:gridCol w:w="3078"/>
      </w:tblGrid>
      <w:tr w:rsidR="005E3293" w:rsidRPr="0046503F" w:rsidTr="00270FA2">
        <w:tc>
          <w:tcPr>
            <w:tcW w:w="200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2006"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124"/>
        <w:gridCol w:w="3078"/>
        <w:gridCol w:w="3078"/>
      </w:tblGrid>
      <w:tr w:rsidR="005E3293" w:rsidRPr="0046503F" w:rsidTr="00270FA2">
        <w:tc>
          <w:tcPr>
            <w:tcW w:w="2006"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2006"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270FA2">
            <w:pPr>
              <w:ind w:left="-142" w:firstLine="567"/>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63"/>
        <w:gridCol w:w="3816"/>
        <w:gridCol w:w="1846"/>
        <w:gridCol w:w="2155"/>
      </w:tblGrid>
      <w:tr w:rsidR="005E3293" w:rsidRPr="0046503F" w:rsidTr="00270FA2">
        <w:tc>
          <w:tcPr>
            <w:tcW w:w="11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270FA2">
        <w:tc>
          <w:tcPr>
            <w:tcW w:w="11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1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709"/>
        <w:gridCol w:w="1652"/>
        <w:gridCol w:w="2115"/>
        <w:gridCol w:w="2419"/>
      </w:tblGrid>
      <w:tr w:rsidR="005E3293" w:rsidRPr="0046503F" w:rsidTr="00270FA2">
        <w:tc>
          <w:tcPr>
            <w:tcW w:w="1181"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270FA2">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270FA2">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5E3293" w:rsidRPr="0046503F" w:rsidRDefault="005E3293" w:rsidP="00270FA2">
            <w:pPr>
              <w:ind w:left="-142" w:firstLine="567"/>
              <w:jc w:val="both"/>
              <w:rPr>
                <w:rFonts w:ascii="Times New Roman" w:hAnsi="Times New Roman" w:cs="Times New Roman"/>
              </w:rPr>
            </w:pP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270FA2">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155"/>
        <w:gridCol w:w="1694"/>
        <w:gridCol w:w="2309"/>
        <w:gridCol w:w="1848"/>
      </w:tblGrid>
      <w:tr w:rsidR="005E3293" w:rsidRPr="0046503F" w:rsidTr="00270FA2">
        <w:tc>
          <w:tcPr>
            <w:tcW w:w="1106"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106" w:type="pct"/>
            <w:shd w:val="clear" w:color="auto" w:fill="auto"/>
            <w:vAlign w:val="center"/>
          </w:tcPr>
          <w:p w:rsidR="005E3293" w:rsidRPr="0046503F" w:rsidRDefault="005E3293" w:rsidP="00270FA2">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270FA2">
        <w:trPr>
          <w:trHeight w:val="161"/>
        </w:trPr>
        <w:tc>
          <w:tcPr>
            <w:tcW w:w="1106" w:type="pct"/>
            <w:vMerge w:val="restar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270FA2">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177"/>
        </w:trPr>
        <w:tc>
          <w:tcPr>
            <w:tcW w:w="1106" w:type="pct"/>
            <w:shd w:val="clear" w:color="auto" w:fill="auto"/>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270FA2">
            <w:pPr>
              <w:snapToGrid w:val="0"/>
              <w:ind w:left="-142" w:firstLine="567"/>
              <w:jc w:val="both"/>
              <w:rPr>
                <w:rFonts w:ascii="Times New Roman" w:hAnsi="Times New Roman" w:cs="Times New Roman"/>
                <w:color w:val="FF0000"/>
              </w:rPr>
            </w:pPr>
          </w:p>
        </w:tc>
      </w:tr>
      <w:tr w:rsidR="005E3293" w:rsidRPr="0046503F" w:rsidTr="00270FA2">
        <w:trPr>
          <w:trHeight w:val="568"/>
        </w:trPr>
        <w:tc>
          <w:tcPr>
            <w:tcW w:w="1106" w:type="pct"/>
            <w:vMerge w:val="restart"/>
            <w:shd w:val="clear" w:color="auto" w:fill="auto"/>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5E3293" w:rsidRPr="0046503F" w:rsidRDefault="005E3293" w:rsidP="00270FA2">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270FA2">
        <w:trPr>
          <w:trHeight w:val="770"/>
        </w:trPr>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270FA2">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030"/>
        <w:gridCol w:w="1962"/>
        <w:gridCol w:w="1625"/>
        <w:gridCol w:w="2565"/>
        <w:gridCol w:w="2098"/>
      </w:tblGrid>
      <w:tr w:rsidR="005E3293" w:rsidRPr="0046503F" w:rsidTr="00270FA2">
        <w:tc>
          <w:tcPr>
            <w:tcW w:w="88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270FA2">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25"/>
        <w:gridCol w:w="4003"/>
        <w:gridCol w:w="2617"/>
      </w:tblGrid>
      <w:tr w:rsidR="005E3293" w:rsidRPr="0046503F" w:rsidTr="00270FA2">
        <w:tc>
          <w:tcPr>
            <w:tcW w:w="1330" w:type="pct"/>
            <w:vMerge w:val="restar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270FA2">
        <w:trPr>
          <w:trHeight w:val="243"/>
        </w:trPr>
        <w:tc>
          <w:tcPr>
            <w:tcW w:w="1330" w:type="pct"/>
            <w:vMerge/>
          </w:tcPr>
          <w:p w:rsidR="005E3293" w:rsidRPr="0046503F" w:rsidRDefault="005E3293" w:rsidP="00270FA2">
            <w:pPr>
              <w:ind w:left="-142" w:firstLine="567"/>
              <w:jc w:val="both"/>
              <w:rPr>
                <w:rFonts w:ascii="Times New Roman" w:hAnsi="Times New Roman" w:cs="Times New Roman"/>
              </w:rPr>
            </w:pPr>
          </w:p>
        </w:tc>
        <w:tc>
          <w:tcPr>
            <w:tcW w:w="450" w:type="pct"/>
            <w:vMerge/>
          </w:tcPr>
          <w:p w:rsidR="005E3293" w:rsidRPr="0046503F" w:rsidRDefault="005E3293" w:rsidP="00270FA2">
            <w:pPr>
              <w:ind w:left="-142" w:firstLine="567"/>
              <w:jc w:val="both"/>
              <w:rPr>
                <w:rFonts w:ascii="Times New Roman" w:hAnsi="Times New Roman" w:cs="Times New Roman"/>
              </w:rPr>
            </w:pP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270FA2">
        <w:trPr>
          <w:trHeight w:val="243"/>
        </w:trPr>
        <w:tc>
          <w:tcPr>
            <w:tcW w:w="133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270FA2">
        <w:tc>
          <w:tcPr>
            <w:tcW w:w="133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634"/>
        <w:gridCol w:w="1709"/>
        <w:gridCol w:w="1850"/>
        <w:gridCol w:w="2465"/>
        <w:gridCol w:w="2622"/>
      </w:tblGrid>
      <w:tr w:rsidR="005E3293" w:rsidRPr="0046503F" w:rsidTr="00270FA2">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270FA2">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270FA2">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270FA2">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270FA2">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270FA2">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270FA2">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270FA2">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270FA2">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59"/>
        <w:gridCol w:w="4235"/>
        <w:gridCol w:w="3386"/>
      </w:tblGrid>
      <w:tr w:rsidR="005E3293" w:rsidRPr="0046503F" w:rsidTr="00270FA2">
        <w:tc>
          <w:tcPr>
            <w:tcW w:w="129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29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761"/>
        <w:gridCol w:w="1495"/>
        <w:gridCol w:w="3211"/>
      </w:tblGrid>
      <w:tr w:rsidR="005E3293" w:rsidRPr="0046503F" w:rsidTr="00270FA2">
        <w:tc>
          <w:tcPr>
            <w:tcW w:w="1854"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270FA2">
        <w:tc>
          <w:tcPr>
            <w:tcW w:w="1854" w:type="pct"/>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vAlign w:val="center"/>
          </w:tcPr>
          <w:p w:rsidR="005E3293" w:rsidRPr="0046503F" w:rsidRDefault="005E3293" w:rsidP="00270FA2">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04"/>
        <w:gridCol w:w="1544"/>
        <w:gridCol w:w="1709"/>
        <w:gridCol w:w="1292"/>
        <w:gridCol w:w="2140"/>
        <w:gridCol w:w="1991"/>
      </w:tblGrid>
      <w:tr w:rsidR="005E3293" w:rsidRPr="0046503F" w:rsidTr="00270FA2">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270FA2">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817"/>
        <w:gridCol w:w="1846"/>
        <w:gridCol w:w="2617"/>
      </w:tblGrid>
      <w:tr w:rsidR="005E3293" w:rsidRPr="0046503F" w:rsidTr="00270FA2">
        <w:tc>
          <w:tcPr>
            <w:tcW w:w="2829"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270FA2">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2"/>
        <w:gridCol w:w="1755"/>
        <w:gridCol w:w="2149"/>
        <w:gridCol w:w="3109"/>
        <w:gridCol w:w="1395"/>
      </w:tblGrid>
      <w:tr w:rsidR="005E3293" w:rsidRPr="0046503F" w:rsidTr="00270FA2">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1988"/>
        <w:gridCol w:w="1851"/>
        <w:gridCol w:w="2049"/>
        <w:gridCol w:w="2199"/>
        <w:gridCol w:w="2193"/>
      </w:tblGrid>
      <w:tr w:rsidR="005E3293" w:rsidRPr="0046503F" w:rsidTr="00270FA2">
        <w:tc>
          <w:tcPr>
            <w:tcW w:w="97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p>
        </w:tc>
      </w:tr>
      <w:tr w:rsidR="005E3293" w:rsidRPr="0046503F"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270FA2">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270FA2">
            <w:pPr>
              <w:jc w:val="both"/>
              <w:rPr>
                <w:rFonts w:ascii="Times New Roman" w:hAnsi="Times New Roman" w:cs="Times New Roman"/>
              </w:rPr>
            </w:pP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921"/>
        <w:gridCol w:w="1890"/>
        <w:gridCol w:w="2362"/>
        <w:gridCol w:w="2107"/>
      </w:tblGrid>
      <w:tr w:rsidR="005E3293" w:rsidRPr="0046503F" w:rsidTr="00270FA2">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270FA2">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i/>
                <w:color w:val="FF0000"/>
              </w:rPr>
            </w:pPr>
          </w:p>
        </w:tc>
      </w:tr>
      <w:tr w:rsidR="005E3293" w:rsidRPr="0046503F" w:rsidTr="00270FA2">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270FA2">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30"/>
        <w:gridCol w:w="4416"/>
        <w:gridCol w:w="4834"/>
      </w:tblGrid>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lastRenderedPageBreak/>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w:t>
      </w:r>
      <w:r w:rsidRPr="00A67C8A">
        <w:rPr>
          <w:rFonts w:ascii="Times New Roman" w:hAnsi="Times New Roman" w:cs="Times New Roman"/>
        </w:rPr>
        <w:lastRenderedPageBreak/>
        <w:t xml:space="preserve">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w:t>
      </w:r>
      <w:r w:rsidRPr="00A67C8A">
        <w:rPr>
          <w:rFonts w:ascii="Times New Roman" w:hAnsi="Times New Roman" w:cs="Times New Roman"/>
        </w:rPr>
        <w:lastRenderedPageBreak/>
        <w:t xml:space="preserve">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w:t>
      </w:r>
      <w:r w:rsidRPr="00A67C8A">
        <w:rPr>
          <w:rFonts w:ascii="Times New Roman" w:hAnsi="Times New Roman" w:cs="Times New Roman"/>
        </w:rPr>
        <w:lastRenderedPageBreak/>
        <w:t xml:space="preserve">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270FA2">
            <w:pPr>
              <w:ind w:left="-142" w:firstLine="567"/>
              <w:jc w:val="both"/>
              <w:rPr>
                <w:rFonts w:ascii="Times New Roman" w:hAnsi="Times New Roman" w:cs="Times New Roman"/>
              </w:rPr>
            </w:pP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270FA2">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118"/>
        <w:gridCol w:w="2971"/>
        <w:gridCol w:w="2447"/>
      </w:tblGrid>
      <w:tr w:rsidR="005E3293" w:rsidRPr="002D062D" w:rsidTr="00270FA2">
        <w:trPr>
          <w:trHeight w:val="612"/>
        </w:trPr>
        <w:tc>
          <w:tcPr>
            <w:tcW w:w="1335" w:type="pct"/>
            <w:vMerge w:val="restar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270FA2">
        <w:trPr>
          <w:trHeight w:val="1025"/>
        </w:trPr>
        <w:tc>
          <w:tcPr>
            <w:tcW w:w="1335" w:type="pct"/>
            <w:vMerge/>
          </w:tcPr>
          <w:p w:rsidR="005E3293" w:rsidRPr="002D062D" w:rsidRDefault="005E3293" w:rsidP="00270FA2">
            <w:pPr>
              <w:pStyle w:val="Default"/>
              <w:ind w:left="-142" w:firstLine="567"/>
              <w:jc w:val="both"/>
              <w:rPr>
                <w:rFonts w:ascii="Times New Roman" w:hAnsi="Times New Roman" w:cs="Times New Roman"/>
              </w:rPr>
            </w:pP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 рестораны</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5E3293" w:rsidRPr="002D062D" w:rsidTr="00270FA2">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270FA2">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270FA2">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5E3293" w:rsidRPr="002D062D" w:rsidTr="00270FA2">
        <w:tc>
          <w:tcPr>
            <w:tcW w:w="3941"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270FA2">
        <w:tc>
          <w:tcPr>
            <w:tcW w:w="394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270FA2">
        <w:tc>
          <w:tcPr>
            <w:tcW w:w="394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5E3293" w:rsidRPr="002D062D" w:rsidTr="00270FA2">
        <w:tc>
          <w:tcPr>
            <w:tcW w:w="3374"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5E3293" w:rsidRPr="002D062D" w:rsidTr="00270FA2">
        <w:trPr>
          <w:trHeight w:val="895"/>
        </w:trPr>
        <w:tc>
          <w:tcPr>
            <w:tcW w:w="2392" w:type="dxa"/>
            <w:vMerge w:val="restart"/>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270FA2">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5E3293" w:rsidRPr="002D062D" w:rsidTr="00270FA2">
              <w:trPr>
                <w:trHeight w:val="758"/>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270FA2">
            <w:pPr>
              <w:ind w:left="-142" w:firstLine="567"/>
              <w:jc w:val="both"/>
              <w:rPr>
                <w:rFonts w:ascii="Times New Roman" w:hAnsi="Times New Roman" w:cs="Times New Roman"/>
              </w:rPr>
            </w:pPr>
          </w:p>
        </w:tc>
      </w:tr>
      <w:tr w:rsidR="005E3293" w:rsidRPr="002D062D" w:rsidTr="00270FA2">
        <w:tc>
          <w:tcPr>
            <w:tcW w:w="2392" w:type="dxa"/>
            <w:vMerge/>
          </w:tcPr>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270FA2">
        <w:tc>
          <w:tcPr>
            <w:tcW w:w="2392" w:type="dxa"/>
          </w:tcPr>
          <w:p w:rsidR="005E3293" w:rsidRPr="002D062D" w:rsidRDefault="005E3293" w:rsidP="00270FA2">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756"/>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1296"/>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80"/>
        <w:gridCol w:w="4700"/>
      </w:tblGrid>
      <w:tr w:rsidR="005E3293" w:rsidRPr="002D062D" w:rsidTr="00270FA2">
        <w:tc>
          <w:tcPr>
            <w:tcW w:w="2714" w:type="pct"/>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730"/>
        <w:gridCol w:w="2730"/>
      </w:tblGrid>
      <w:tr w:rsidR="005E3293" w:rsidRPr="002D062D" w:rsidTr="00270FA2">
        <w:tc>
          <w:tcPr>
            <w:tcW w:w="2344" w:type="pct"/>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270FA2">
        <w:tc>
          <w:tcPr>
            <w:tcW w:w="2344" w:type="pct"/>
            <w:vMerge/>
          </w:tcPr>
          <w:p w:rsidR="005E3293" w:rsidRPr="002D062D" w:rsidRDefault="005E3293" w:rsidP="00270FA2">
            <w:pPr>
              <w:ind w:left="-142" w:firstLine="567"/>
              <w:jc w:val="both"/>
              <w:rPr>
                <w:rFonts w:ascii="Times New Roman" w:hAnsi="Times New Roman" w:cs="Times New Roman"/>
              </w:rPr>
            </w:pP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5E3293" w:rsidRPr="002D062D" w:rsidTr="00270FA2">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142" w:firstLine="567"/>
              <w:jc w:val="both"/>
              <w:rPr>
                <w:rFonts w:ascii="Times New Roman" w:hAnsi="Times New Roman" w:cs="Times New Roman"/>
              </w:rPr>
            </w:pP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5E3293" w:rsidRPr="002D062D" w:rsidTr="00270FA2">
        <w:tc>
          <w:tcPr>
            <w:tcW w:w="3902" w:type="dxa"/>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270FA2">
        <w:tc>
          <w:tcPr>
            <w:tcW w:w="3902" w:type="dxa"/>
            <w:vMerge/>
          </w:tcPr>
          <w:p w:rsidR="005E3293" w:rsidRPr="002D062D" w:rsidRDefault="005E3293" w:rsidP="00270FA2">
            <w:pPr>
              <w:ind w:left="-142" w:firstLine="567"/>
              <w:jc w:val="both"/>
              <w:rPr>
                <w:rFonts w:ascii="Times New Roman" w:hAnsi="Times New Roman" w:cs="Times New Roman"/>
              </w:rPr>
            </w:pP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850"/>
        <w:gridCol w:w="3252"/>
      </w:tblGrid>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270FA2">
        <w:tc>
          <w:tcPr>
            <w:tcW w:w="3190"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270FA2">
        <w:tc>
          <w:tcPr>
            <w:tcW w:w="3190"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w:t>
      </w:r>
      <w:r w:rsidRPr="00C86A37">
        <w:rPr>
          <w:rFonts w:ascii="Times New Roman" w:hAnsi="Times New Roman" w:cs="Times New Roman"/>
        </w:rPr>
        <w:lastRenderedPageBreak/>
        <w:t>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w:t>
      </w:r>
      <w:proofErr w:type="gramStart"/>
      <w:r w:rsidRPr="00C86A37">
        <w:rPr>
          <w:rFonts w:ascii="Times New Roman" w:hAnsi="Times New Roman" w:cs="Times New Roman"/>
        </w:rPr>
        <w:t>.т</w:t>
      </w:r>
      <w:proofErr w:type="spellEnd"/>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510C0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056"/>
        <w:gridCol w:w="2056"/>
        <w:gridCol w:w="2056"/>
        <w:gridCol w:w="2056"/>
      </w:tblGrid>
      <w:tr w:rsidR="005E3293" w:rsidRPr="00C86A37" w:rsidTr="00270FA2">
        <w:trPr>
          <w:trHeight w:val="758"/>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270FA2">
        <w:trPr>
          <w:trHeight w:val="489"/>
        </w:trPr>
        <w:tc>
          <w:tcPr>
            <w:tcW w:w="5000" w:type="pct"/>
            <w:gridSpan w:val="5"/>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270FA2">
        <w:trPr>
          <w:trHeight w:val="487"/>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270FA2">
        <w:trPr>
          <w:trHeight w:val="489"/>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2656"/>
        <w:gridCol w:w="2621"/>
      </w:tblGrid>
      <w:tr w:rsidR="005E3293" w:rsidRPr="00C86A37" w:rsidTr="00270FA2">
        <w:trPr>
          <w:trHeight w:val="1293"/>
        </w:trPr>
        <w:tc>
          <w:tcPr>
            <w:tcW w:w="2433"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270FA2">
        <w:trPr>
          <w:trHeight w:val="2176"/>
        </w:trPr>
        <w:tc>
          <w:tcPr>
            <w:tcW w:w="2433" w:type="pct"/>
            <w:vMerge w:val="restar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270FA2">
        <w:trPr>
          <w:trHeight w:val="220"/>
        </w:trPr>
        <w:tc>
          <w:tcPr>
            <w:tcW w:w="2433" w:type="pct"/>
            <w:vMerge/>
          </w:tcPr>
          <w:p w:rsidR="005E3293" w:rsidRPr="00C86A37" w:rsidRDefault="005E3293" w:rsidP="00270FA2">
            <w:pPr>
              <w:pStyle w:val="Default"/>
              <w:ind w:left="-142" w:firstLine="567"/>
              <w:jc w:val="both"/>
              <w:rPr>
                <w:rFonts w:ascii="Times New Roman" w:hAnsi="Times New Roman" w:cs="Times New Roman"/>
              </w:rPr>
            </w:pP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270FA2">
        <w:trPr>
          <w:trHeight w:val="1294"/>
        </w:trPr>
        <w:tc>
          <w:tcPr>
            <w:tcW w:w="2433"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5E3293" w:rsidRPr="00C86A37" w:rsidTr="00270FA2">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270FA2">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270FA2">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270FA2">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p>
        </w:tc>
      </w:tr>
      <w:tr w:rsidR="005E3293" w:rsidRPr="00C86A37" w:rsidTr="00270FA2">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270FA2">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270FA2">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270FA2">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270FA2">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5E3293" w:rsidRPr="00C86A37" w:rsidTr="00270FA2">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5E3293" w:rsidRPr="00C86A37" w:rsidTr="00270FA2">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270FA2">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270FA2">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270FA2">
        <w:trPr>
          <w:trHeight w:val="479"/>
        </w:trPr>
        <w:tc>
          <w:tcPr>
            <w:tcW w:w="2020" w:type="dxa"/>
            <w:tcBorders>
              <w:top w:val="single" w:sz="4" w:space="0" w:color="000000"/>
              <w:lef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270FA2">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270FA2">
        <w:trPr>
          <w:trHeight w:val="220"/>
        </w:trPr>
        <w:tc>
          <w:tcPr>
            <w:tcW w:w="2020" w:type="dxa"/>
            <w:tcBorders>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5E3293" w:rsidRPr="00C86A37" w:rsidTr="00270FA2">
        <w:tc>
          <w:tcPr>
            <w:tcW w:w="3799"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lastRenderedPageBreak/>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5E3293" w:rsidRPr="00C86A37" w:rsidTr="00270FA2">
        <w:tc>
          <w:tcPr>
            <w:tcW w:w="2523"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270FA2">
        <w:tc>
          <w:tcPr>
            <w:tcW w:w="2523"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p>
        </w:tc>
      </w:tr>
      <w:tr w:rsidR="005E3293" w:rsidRPr="00C86A37" w:rsidTr="00270FA2">
        <w:tc>
          <w:tcPr>
            <w:tcW w:w="2523"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5E3293" w:rsidRPr="00C86A37" w:rsidTr="00270FA2">
        <w:trPr>
          <w:trHeight w:val="285"/>
        </w:trPr>
        <w:tc>
          <w:tcPr>
            <w:tcW w:w="3369"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270FA2">
        <w:tc>
          <w:tcPr>
            <w:tcW w:w="3369" w:type="dxa"/>
            <w:vMerge w:val="restart"/>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270FA2">
        <w:tc>
          <w:tcPr>
            <w:tcW w:w="3369" w:type="dxa"/>
            <w:vMerge/>
            <w:vAlign w:val="center"/>
          </w:tcPr>
          <w:p w:rsidR="005E3293" w:rsidRPr="00C86A37" w:rsidRDefault="005E3293" w:rsidP="00270FA2">
            <w:pPr>
              <w:ind w:left="-142" w:firstLine="567"/>
              <w:jc w:val="both"/>
              <w:rPr>
                <w:rFonts w:ascii="Times New Roman" w:hAnsi="Times New Roman" w:cs="Times New Roman"/>
              </w:rPr>
            </w:pP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270FA2">
        <w:tc>
          <w:tcPr>
            <w:tcW w:w="3369" w:type="dxa"/>
            <w:vMerge w:val="restart"/>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270FA2">
        <w:tc>
          <w:tcPr>
            <w:tcW w:w="3369" w:type="dxa"/>
            <w:vMerge/>
            <w:vAlign w:val="center"/>
          </w:tcPr>
          <w:p w:rsidR="005E3293" w:rsidRPr="00C86A37" w:rsidRDefault="005E3293" w:rsidP="00270FA2">
            <w:pPr>
              <w:ind w:left="-142" w:firstLine="567"/>
              <w:jc w:val="both"/>
              <w:rPr>
                <w:rFonts w:ascii="Times New Roman" w:hAnsi="Times New Roman" w:cs="Times New Roman"/>
              </w:rPr>
            </w:pP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423"/>
        <w:gridCol w:w="3423"/>
        <w:gridCol w:w="3434"/>
      </w:tblGrid>
      <w:tr w:rsidR="005E3293" w:rsidRPr="00C86A37" w:rsidTr="00270FA2">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w:t>
      </w:r>
      <w:r w:rsidRPr="0044223E">
        <w:rPr>
          <w:rFonts w:ascii="Times New Roman" w:hAnsi="Times New Roman" w:cs="Times New Roman"/>
        </w:rPr>
        <w:lastRenderedPageBreak/>
        <w:t xml:space="preserve">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расположенных на территории жилой застройки, должны быть организованы на улично-</w:t>
      </w:r>
      <w:r w:rsidRPr="0044223E">
        <w:rPr>
          <w:rFonts w:ascii="Times New Roman" w:hAnsi="Times New Roman" w:cs="Times New Roman"/>
        </w:rPr>
        <w:lastRenderedPageBreak/>
        <w:t xml:space="preserve">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lastRenderedPageBreak/>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737"/>
        <w:gridCol w:w="3834"/>
        <w:gridCol w:w="1709"/>
      </w:tblGrid>
      <w:tr w:rsidR="005E3293" w:rsidRPr="0044223E" w:rsidTr="00270FA2">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w:t>
            </w:r>
            <w:r w:rsidRPr="0044223E">
              <w:rPr>
                <w:rFonts w:ascii="Times New Roman" w:hAnsi="Times New Roman" w:cs="Times New Roman"/>
              </w:rPr>
              <w:lastRenderedPageBreak/>
              <w:t>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10-20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661"/>
        <w:gridCol w:w="1861"/>
        <w:gridCol w:w="2329"/>
      </w:tblGrid>
      <w:tr w:rsidR="005E3293" w:rsidRPr="0044223E" w:rsidTr="00270FA2">
        <w:tc>
          <w:tcPr>
            <w:tcW w:w="2154" w:type="pct"/>
            <w:vMerge w:val="restart"/>
            <w:shd w:val="clear" w:color="auto" w:fill="auto"/>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270FA2">
        <w:tc>
          <w:tcPr>
            <w:tcW w:w="2154" w:type="pct"/>
            <w:vMerge/>
            <w:shd w:val="clear" w:color="auto" w:fill="auto"/>
          </w:tcPr>
          <w:p w:rsidR="005E3293" w:rsidRPr="0044223E" w:rsidRDefault="005E3293" w:rsidP="00270FA2">
            <w:pPr>
              <w:ind w:left="-142" w:firstLine="567"/>
              <w:jc w:val="both"/>
              <w:rPr>
                <w:rFonts w:ascii="Times New Roman" w:hAnsi="Times New Roman" w:cs="Times New Roman"/>
              </w:rPr>
            </w:pPr>
          </w:p>
        </w:tc>
        <w:tc>
          <w:tcPr>
            <w:tcW w:w="808"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270FA2">
        <w:trPr>
          <w:trHeight w:val="379"/>
        </w:trPr>
        <w:tc>
          <w:tcPr>
            <w:tcW w:w="2154" w:type="pct"/>
            <w:shd w:val="clear" w:color="auto" w:fill="auto"/>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p>
        </w:tc>
        <w:tc>
          <w:tcPr>
            <w:tcW w:w="808" w:type="pct"/>
            <w:vAlign w:val="center"/>
          </w:tcPr>
          <w:p w:rsidR="005E3293" w:rsidRPr="0044223E" w:rsidRDefault="005E3293" w:rsidP="00270FA2">
            <w:pPr>
              <w:ind w:left="-142" w:firstLine="567"/>
              <w:jc w:val="both"/>
              <w:rPr>
                <w:rFonts w:ascii="Times New Roman" w:hAnsi="Times New Roman" w:cs="Times New Roman"/>
              </w:rPr>
            </w:pPr>
          </w:p>
        </w:tc>
        <w:tc>
          <w:tcPr>
            <w:tcW w:w="905" w:type="pct"/>
            <w:vAlign w:val="center"/>
          </w:tcPr>
          <w:p w:rsidR="005E3293" w:rsidRPr="0044223E" w:rsidRDefault="005E3293" w:rsidP="00270FA2">
            <w:pPr>
              <w:ind w:left="-142" w:firstLine="567"/>
              <w:jc w:val="both"/>
              <w:rPr>
                <w:rFonts w:ascii="Times New Roman" w:hAnsi="Times New Roman" w:cs="Times New Roman"/>
              </w:rPr>
            </w:pPr>
          </w:p>
        </w:tc>
        <w:tc>
          <w:tcPr>
            <w:tcW w:w="1133" w:type="pct"/>
            <w:vAlign w:val="center"/>
          </w:tcPr>
          <w:p w:rsidR="005E3293" w:rsidRPr="0044223E" w:rsidRDefault="005E3293" w:rsidP="00270FA2">
            <w:pPr>
              <w:ind w:left="-142" w:firstLine="567"/>
              <w:jc w:val="both"/>
              <w:rPr>
                <w:rFonts w:ascii="Times New Roman" w:hAnsi="Times New Roman" w:cs="Times New Roman"/>
              </w:rPr>
            </w:pPr>
          </w:p>
        </w:tc>
      </w:tr>
      <w:tr w:rsidR="005E3293" w:rsidRPr="0044223E" w:rsidTr="00270FA2">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270FA2">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432"/>
        <w:gridCol w:w="3638"/>
        <w:gridCol w:w="2210"/>
      </w:tblGrid>
      <w:tr w:rsidR="005E3293" w:rsidRPr="0044223E" w:rsidTr="00270FA2">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270FA2">
        <w:tc>
          <w:tcPr>
            <w:tcW w:w="21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270FA2">
        <w:tc>
          <w:tcPr>
            <w:tcW w:w="21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356"/>
        <w:gridCol w:w="2771"/>
        <w:gridCol w:w="2615"/>
        <w:gridCol w:w="1538"/>
      </w:tblGrid>
      <w:tr w:rsidR="005E3293" w:rsidRPr="0044223E" w:rsidTr="00270FA2">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270FA2">
        <w:tc>
          <w:tcPr>
            <w:tcW w:w="1632"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270FA2">
        <w:tc>
          <w:tcPr>
            <w:tcW w:w="1632"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585"/>
        <w:gridCol w:w="2924"/>
        <w:gridCol w:w="2771"/>
      </w:tblGrid>
      <w:tr w:rsidR="005E3293" w:rsidRPr="0044223E" w:rsidTr="00270FA2">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01"/>
        <w:gridCol w:w="2597"/>
        <w:gridCol w:w="2327"/>
        <w:gridCol w:w="2155"/>
      </w:tblGrid>
      <w:tr w:rsidR="005E3293" w:rsidRPr="0044223E" w:rsidTr="00270FA2">
        <w:tc>
          <w:tcPr>
            <w:tcW w:w="1557"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047"/>
        <w:gridCol w:w="2924"/>
        <w:gridCol w:w="2309"/>
      </w:tblGrid>
      <w:tr w:rsidR="005E3293" w:rsidRPr="0044223E" w:rsidTr="00270FA2">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c>
          <w:tcPr>
            <w:tcW w:w="24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270FA2">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585"/>
        <w:gridCol w:w="1077"/>
        <w:gridCol w:w="1077"/>
        <w:gridCol w:w="1077"/>
        <w:gridCol w:w="1232"/>
        <w:gridCol w:w="1077"/>
        <w:gridCol w:w="2155"/>
      </w:tblGrid>
      <w:tr w:rsidR="005E3293" w:rsidRPr="0044223E" w:rsidTr="00270FA2">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270FA2">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2697"/>
        <w:gridCol w:w="1614"/>
      </w:tblGrid>
      <w:tr w:rsidR="005E3293" w:rsidRPr="0044223E" w:rsidTr="00270FA2">
        <w:tc>
          <w:tcPr>
            <w:tcW w:w="2903" w:type="pct"/>
            <w:vMerge w:val="restart"/>
            <w:shd w:val="clear" w:color="auto" w:fill="auto"/>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270FA2">
        <w:tc>
          <w:tcPr>
            <w:tcW w:w="2903" w:type="pct"/>
            <w:vMerge/>
            <w:shd w:val="clear" w:color="auto" w:fill="auto"/>
          </w:tcPr>
          <w:p w:rsidR="005E3293" w:rsidRPr="0044223E" w:rsidRDefault="005E3293" w:rsidP="00270FA2">
            <w:pPr>
              <w:ind w:left="-142" w:firstLine="567"/>
              <w:jc w:val="both"/>
              <w:rPr>
                <w:rFonts w:ascii="Times New Roman" w:hAnsi="Times New Roman" w:cs="Times New Roman"/>
              </w:rPr>
            </w:pPr>
          </w:p>
        </w:tc>
        <w:tc>
          <w:tcPr>
            <w:tcW w:w="1312"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270FA2">
        <w:tc>
          <w:tcPr>
            <w:tcW w:w="2903" w:type="pct"/>
            <w:shd w:val="clear" w:color="auto" w:fill="auto"/>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658"/>
        <w:gridCol w:w="3298"/>
        <w:gridCol w:w="4324"/>
      </w:tblGrid>
      <w:tr w:rsidR="005E3293" w:rsidRPr="0044223E" w:rsidTr="00270FA2">
        <w:tc>
          <w:tcPr>
            <w:tcW w:w="129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270FA2">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270FA2">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658"/>
        <w:gridCol w:w="3298"/>
        <w:gridCol w:w="4324"/>
      </w:tblGrid>
      <w:tr w:rsidR="005E3293" w:rsidRPr="0044223E" w:rsidTr="00270FA2">
        <w:tc>
          <w:tcPr>
            <w:tcW w:w="129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270FA2">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270FA2">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279"/>
        <w:gridCol w:w="3462"/>
        <w:gridCol w:w="2539"/>
      </w:tblGrid>
      <w:tr w:rsidR="005E3293" w:rsidRPr="0044223E" w:rsidTr="00270FA2">
        <w:tc>
          <w:tcPr>
            <w:tcW w:w="2081"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270FA2">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w:t>
      </w:r>
      <w:r w:rsidRPr="00F75E58">
        <w:rPr>
          <w:rFonts w:ascii="Times New Roman" w:hAnsi="Times New Roman" w:cs="Times New Roman"/>
        </w:rPr>
        <w:lastRenderedPageBreak/>
        <w:t xml:space="preserve">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w:t>
      </w:r>
      <w:r w:rsidRPr="00F75E58">
        <w:rPr>
          <w:rFonts w:ascii="Times New Roman" w:hAnsi="Times New Roman" w:cs="Times New Roman"/>
        </w:rPr>
        <w:lastRenderedPageBreak/>
        <w:t xml:space="preserve">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510"/>
        <w:gridCol w:w="2463"/>
        <w:gridCol w:w="2578"/>
        <w:gridCol w:w="1729"/>
      </w:tblGrid>
      <w:tr w:rsidR="005E3293" w:rsidRPr="00F75E58" w:rsidTr="00270FA2">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1707"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270FA2">
        <w:tc>
          <w:tcPr>
            <w:tcW w:w="1707"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355"/>
        <w:gridCol w:w="1869"/>
        <w:gridCol w:w="1672"/>
        <w:gridCol w:w="1384"/>
      </w:tblGrid>
      <w:tr w:rsidR="005E3293" w:rsidRPr="00F75E58" w:rsidTr="00270FA2">
        <w:tc>
          <w:tcPr>
            <w:tcW w:w="2605"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270FA2">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270FA2">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ind w:left="-142" w:firstLine="567"/>
              <w:jc w:val="both"/>
              <w:rPr>
                <w:rFonts w:ascii="Times New Roman" w:hAnsi="Times New Roman" w:cs="Times New Roman"/>
              </w:rPr>
            </w:pPr>
          </w:p>
        </w:tc>
      </w:tr>
      <w:tr w:rsidR="005E3293" w:rsidRPr="00F75E58" w:rsidTr="00270FA2">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78"/>
        <w:gridCol w:w="3448"/>
        <w:gridCol w:w="2554"/>
      </w:tblGrid>
      <w:tr w:rsidR="005E3293" w:rsidRPr="00F75E58" w:rsidTr="00270FA2">
        <w:tc>
          <w:tcPr>
            <w:tcW w:w="2081"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270FA2">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740"/>
        <w:gridCol w:w="3936"/>
        <w:gridCol w:w="1604"/>
      </w:tblGrid>
      <w:tr w:rsidR="005E3293" w:rsidRPr="00F75E58" w:rsidTr="00270FA2">
        <w:tc>
          <w:tcPr>
            <w:tcW w:w="2305"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270FA2">
        <w:tc>
          <w:tcPr>
            <w:tcW w:w="23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270FA2">
        <w:tc>
          <w:tcPr>
            <w:tcW w:w="23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78"/>
        <w:gridCol w:w="4499"/>
        <w:gridCol w:w="1503"/>
      </w:tblGrid>
      <w:tr w:rsidR="005E3293" w:rsidRPr="00F75E58" w:rsidTr="00270FA2">
        <w:tc>
          <w:tcPr>
            <w:tcW w:w="2081"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w:t>
      </w:r>
      <w:r w:rsidRPr="003C3F3D">
        <w:rPr>
          <w:rFonts w:ascii="Times New Roman" w:hAnsi="Times New Roman" w:cs="Times New Roman"/>
        </w:rPr>
        <w:lastRenderedPageBreak/>
        <w:t xml:space="preserve">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w:t>
      </w:r>
      <w:r w:rsidRPr="003C3F3D">
        <w:rPr>
          <w:rFonts w:ascii="Times New Roman" w:hAnsi="Times New Roman" w:cs="Times New Roman"/>
        </w:rPr>
        <w:lastRenderedPageBreak/>
        <w:t xml:space="preserve">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48"/>
        <w:gridCol w:w="1940"/>
        <w:gridCol w:w="3176"/>
        <w:gridCol w:w="1576"/>
        <w:gridCol w:w="1540"/>
      </w:tblGrid>
      <w:tr w:rsidR="005E3293" w:rsidRPr="003C3F3D" w:rsidTr="00270FA2">
        <w:tc>
          <w:tcPr>
            <w:tcW w:w="2063" w:type="dxa"/>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270FA2">
        <w:tc>
          <w:tcPr>
            <w:tcW w:w="2063" w:type="dxa"/>
            <w:vMerge/>
          </w:tcPr>
          <w:p w:rsidR="005E3293" w:rsidRPr="003C3F3D" w:rsidRDefault="005E3293" w:rsidP="00270FA2">
            <w:pPr>
              <w:pStyle w:val="Default"/>
              <w:ind w:left="-142" w:firstLine="567"/>
              <w:jc w:val="both"/>
              <w:rPr>
                <w:rFonts w:ascii="Times New Roman" w:hAnsi="Times New Roman" w:cs="Times New Roman"/>
              </w:rPr>
            </w:pPr>
          </w:p>
        </w:tc>
        <w:tc>
          <w:tcPr>
            <w:tcW w:w="1947" w:type="dxa"/>
            <w:vMerge/>
          </w:tcPr>
          <w:p w:rsidR="005E3293" w:rsidRPr="003C3F3D" w:rsidRDefault="005E3293" w:rsidP="00270FA2">
            <w:pPr>
              <w:pStyle w:val="Default"/>
              <w:ind w:left="-142" w:firstLine="567"/>
              <w:jc w:val="both"/>
              <w:rPr>
                <w:rFonts w:ascii="Times New Roman" w:hAnsi="Times New Roman" w:cs="Times New Roman"/>
              </w:rPr>
            </w:pP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855"/>
        <w:gridCol w:w="1571"/>
        <w:gridCol w:w="1373"/>
        <w:gridCol w:w="2056"/>
      </w:tblGrid>
      <w:tr w:rsidR="005E3293" w:rsidRPr="003C3F3D" w:rsidTr="00270FA2">
        <w:trPr>
          <w:trHeight w:val="758"/>
        </w:trPr>
        <w:tc>
          <w:tcPr>
            <w:tcW w:w="1666" w:type="pct"/>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270FA2">
        <w:trPr>
          <w:trHeight w:val="220"/>
        </w:trPr>
        <w:tc>
          <w:tcPr>
            <w:tcW w:w="1666" w:type="pct"/>
            <w:vMerge/>
          </w:tcPr>
          <w:p w:rsidR="005E3293" w:rsidRPr="003C3F3D" w:rsidRDefault="005E3293" w:rsidP="00270FA2">
            <w:pPr>
              <w:pStyle w:val="Default"/>
              <w:ind w:left="-142" w:firstLine="567"/>
              <w:jc w:val="both"/>
              <w:rPr>
                <w:rFonts w:ascii="Times New Roman" w:hAnsi="Times New Roman" w:cs="Times New Roman"/>
              </w:rPr>
            </w:pPr>
          </w:p>
        </w:tc>
        <w:tc>
          <w:tcPr>
            <w:tcW w:w="902" w:type="pct"/>
            <w:vMerge/>
          </w:tcPr>
          <w:p w:rsidR="005E3293" w:rsidRPr="003C3F3D" w:rsidRDefault="005E3293" w:rsidP="00270FA2">
            <w:pPr>
              <w:pStyle w:val="Default"/>
              <w:ind w:left="-142" w:firstLine="567"/>
              <w:jc w:val="both"/>
              <w:rPr>
                <w:rFonts w:ascii="Times New Roman" w:hAnsi="Times New Roman" w:cs="Times New Roman"/>
              </w:rPr>
            </w:pP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270FA2">
        <w:trPr>
          <w:trHeight w:val="758"/>
        </w:trPr>
        <w:tc>
          <w:tcPr>
            <w:tcW w:w="1666"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270FA2">
        <w:trPr>
          <w:trHeight w:val="489"/>
        </w:trPr>
        <w:tc>
          <w:tcPr>
            <w:tcW w:w="1666"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1"/>
        <w:gridCol w:w="4112"/>
      </w:tblGrid>
      <w:tr w:rsidR="005E3293" w:rsidRPr="003C3F3D" w:rsidTr="00270FA2">
        <w:trPr>
          <w:trHeight w:val="489"/>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270FA2">
        <w:trPr>
          <w:trHeight w:val="1094"/>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270FA2">
        <w:trPr>
          <w:trHeight w:val="1343"/>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270FA2">
        <w:trPr>
          <w:trHeight w:val="220"/>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270FA2">
        <w:trPr>
          <w:trHeight w:val="220"/>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270FA2">
        <w:trPr>
          <w:trHeight w:val="220"/>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w:t>
      </w:r>
      <w:r w:rsidRPr="00B74705">
        <w:rPr>
          <w:rFonts w:ascii="Times New Roman" w:hAnsi="Times New Roman" w:cs="Times New Roman"/>
        </w:rPr>
        <w:lastRenderedPageBreak/>
        <w:t xml:space="preserve">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lastRenderedPageBreak/>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259"/>
        <w:gridCol w:w="3508"/>
        <w:gridCol w:w="2338"/>
        <w:gridCol w:w="2175"/>
      </w:tblGrid>
      <w:tr w:rsidR="005E3293" w:rsidRPr="00B74705" w:rsidTr="00270FA2">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270FA2">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270FA2">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270FA2">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270FA2">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w:t>
      </w:r>
      <w:r w:rsidRPr="00B74705">
        <w:rPr>
          <w:rFonts w:ascii="Times New Roman" w:hAnsi="Times New Roman" w:cs="Times New Roman"/>
        </w:rPr>
        <w:lastRenderedPageBreak/>
        <w:t xml:space="preserve">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w:t>
      </w:r>
      <w:r w:rsidRPr="00B74705">
        <w:rPr>
          <w:rFonts w:ascii="Times New Roman" w:hAnsi="Times New Roman" w:cs="Times New Roman"/>
        </w:rPr>
        <w:lastRenderedPageBreak/>
        <w:t xml:space="preserve">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5"/>
        <w:gridCol w:w="2776"/>
        <w:gridCol w:w="2385"/>
        <w:gridCol w:w="2344"/>
      </w:tblGrid>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270FA2">
        <w:trPr>
          <w:trHeight w:val="220"/>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270FA2">
        <w:trPr>
          <w:trHeight w:val="758"/>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270FA2">
        <w:trPr>
          <w:trHeight w:val="758"/>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270FA2">
        <w:trPr>
          <w:trHeight w:val="1027"/>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270FA2">
        <w:trPr>
          <w:trHeight w:val="436"/>
        </w:trPr>
        <w:tc>
          <w:tcPr>
            <w:tcW w:w="5000" w:type="pct"/>
            <w:gridSpan w:val="4"/>
          </w:tcPr>
          <w:tbl>
            <w:tblPr>
              <w:tblW w:w="0" w:type="auto"/>
              <w:tblBorders>
                <w:top w:val="nil"/>
                <w:left w:val="nil"/>
                <w:bottom w:val="nil"/>
                <w:right w:val="nil"/>
              </w:tblBorders>
              <w:tblLook w:val="0000" w:firstRow="0" w:lastRow="0" w:firstColumn="0" w:lastColumn="0" w:noHBand="0" w:noVBand="0"/>
            </w:tblPr>
            <w:tblGrid>
              <w:gridCol w:w="9815"/>
            </w:tblGrid>
            <w:tr w:rsidR="005E3293" w:rsidRPr="00B74705" w:rsidTr="00270FA2">
              <w:trPr>
                <w:trHeight w:val="220"/>
              </w:trPr>
              <w:tc>
                <w:tcPr>
                  <w:tcW w:w="9815"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270FA2">
            <w:pPr>
              <w:pStyle w:val="Default"/>
              <w:jc w:val="both"/>
              <w:rPr>
                <w:rFonts w:ascii="Times New Roman" w:hAnsi="Times New Roman" w:cs="Times New Roman"/>
              </w:rPr>
            </w:pPr>
          </w:p>
        </w:tc>
      </w:tr>
      <w:tr w:rsidR="005E3293" w:rsidRPr="00B74705" w:rsidTr="00270FA2">
        <w:trPr>
          <w:trHeight w:val="489"/>
        </w:trPr>
        <w:tc>
          <w:tcPr>
            <w:tcW w:w="5000" w:type="pct"/>
            <w:gridSpan w:val="4"/>
          </w:tcPr>
          <w:p w:rsidR="005E3293" w:rsidRPr="00B74705" w:rsidRDefault="005E3293" w:rsidP="00270FA2">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5E3293" w:rsidRPr="00B74705" w:rsidTr="00270FA2">
              <w:trPr>
                <w:trHeight w:val="756"/>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270FA2">
              <w:trPr>
                <w:trHeight w:val="1860"/>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270FA2">
              <w:trPr>
                <w:trHeight w:val="1522"/>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270FA2">
              <w:trPr>
                <w:trHeight w:val="1313"/>
              </w:trPr>
              <w:tc>
                <w:tcPr>
                  <w:tcW w:w="2303"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270FA2">
              <w:trPr>
                <w:trHeight w:val="2170"/>
              </w:trPr>
              <w:tc>
                <w:tcPr>
                  <w:tcW w:w="2303"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270FA2">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0"/>
        <w:gridCol w:w="5140"/>
      </w:tblGrid>
      <w:tr w:rsidR="005E3293" w:rsidRPr="00B74705" w:rsidTr="00270FA2">
        <w:trPr>
          <w:trHeight w:val="489"/>
        </w:trPr>
        <w:tc>
          <w:tcPr>
            <w:tcW w:w="2500" w:type="pct"/>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270FA2">
        <w:trPr>
          <w:trHeight w:val="220"/>
        </w:trPr>
        <w:tc>
          <w:tcPr>
            <w:tcW w:w="5000" w:type="pct"/>
            <w:gridSpan w:val="2"/>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 xml:space="preserve">Вспомогательные осевые узлы выделения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270FA2">
        <w:trPr>
          <w:trHeight w:val="489"/>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270FA2">
        <w:trPr>
          <w:trHeight w:val="220"/>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270FA2">
        <w:trPr>
          <w:trHeight w:val="49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270FA2">
        <w:trPr>
          <w:trHeight w:val="220"/>
        </w:trPr>
        <w:tc>
          <w:tcPr>
            <w:tcW w:w="5000" w:type="pct"/>
            <w:gridSpan w:val="2"/>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Радиорелейные линии</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270FA2">
        <w:trPr>
          <w:trHeight w:val="220"/>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270FA2">
              <w:trPr>
                <w:trHeight w:val="489"/>
              </w:trPr>
              <w:tc>
                <w:tcPr>
                  <w:tcW w:w="8647" w:type="dxa"/>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270FA2">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8"/>
        <w:gridCol w:w="3427"/>
        <w:gridCol w:w="3425"/>
      </w:tblGrid>
      <w:tr w:rsidR="005E3293" w:rsidRPr="00B74705" w:rsidTr="00270FA2">
        <w:trPr>
          <w:trHeight w:val="22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270FA2">
        <w:trPr>
          <w:trHeight w:val="1027"/>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270FA2">
        <w:trPr>
          <w:trHeight w:val="49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270FA2">
        <w:trPr>
          <w:trHeight w:val="22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270FA2">
        <w:trPr>
          <w:trHeight w:val="489"/>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w:t>
      </w:r>
      <w:r w:rsidRPr="00B74705">
        <w:rPr>
          <w:rFonts w:ascii="Times New Roman" w:hAnsi="Times New Roman" w:cs="Times New Roman"/>
        </w:rPr>
        <w:lastRenderedPageBreak/>
        <w:t xml:space="preserve">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1676"/>
        <w:gridCol w:w="3351"/>
        <w:gridCol w:w="3460"/>
      </w:tblGrid>
      <w:tr w:rsidR="005E3293" w:rsidRPr="00B74705" w:rsidTr="00270FA2">
        <w:trPr>
          <w:trHeight w:val="489"/>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270FA2">
        <w:trPr>
          <w:trHeight w:val="252"/>
        </w:trPr>
        <w:tc>
          <w:tcPr>
            <w:tcW w:w="872" w:type="pct"/>
            <w:vMerge w:val="restar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270FA2">
        <w:trPr>
          <w:trHeight w:val="251"/>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270FA2">
        <w:trPr>
          <w:trHeight w:val="489"/>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270FA2">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270FA2">
        <w:trPr>
          <w:trHeight w:val="489"/>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270FA2">
        <w:trPr>
          <w:trHeight w:val="489"/>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270FA2">
        <w:trPr>
          <w:trHeight w:val="64"/>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firstRow="1" w:lastRow="0" w:firstColumn="1" w:lastColumn="0" w:noHBand="0" w:noVBand="1"/>
      </w:tblPr>
      <w:tblGrid>
        <w:gridCol w:w="1634"/>
        <w:gridCol w:w="1908"/>
        <w:gridCol w:w="2332"/>
        <w:gridCol w:w="2218"/>
        <w:gridCol w:w="2184"/>
      </w:tblGrid>
      <w:tr w:rsidR="005E3293" w:rsidRPr="00B74705" w:rsidTr="00270FA2">
        <w:tc>
          <w:tcPr>
            <w:tcW w:w="1422" w:type="dxa"/>
          </w:tcPr>
          <w:p w:rsidR="005E3293" w:rsidRPr="00B74705" w:rsidRDefault="005E3293" w:rsidP="00270FA2">
            <w:pPr>
              <w:pStyle w:val="Default"/>
              <w:jc w:val="both"/>
              <w:rPr>
                <w:rFonts w:ascii="Times New Roman" w:hAnsi="Times New Roman" w:cs="Times New Roman"/>
              </w:rPr>
            </w:pPr>
          </w:p>
          <w:tbl>
            <w:tblPr>
              <w:tblW w:w="1418" w:type="dxa"/>
              <w:tblBorders>
                <w:top w:val="nil"/>
                <w:left w:val="nil"/>
                <w:bottom w:val="nil"/>
                <w:right w:val="nil"/>
              </w:tblBorders>
              <w:tblLook w:val="0000" w:firstRow="0" w:lastRow="0" w:firstColumn="0" w:lastColumn="0" w:noHBand="0" w:noVBand="0"/>
            </w:tblPr>
            <w:tblGrid>
              <w:gridCol w:w="1418"/>
            </w:tblGrid>
            <w:tr w:rsidR="005E3293" w:rsidRPr="00B74705" w:rsidTr="00270FA2">
              <w:trPr>
                <w:trHeight w:val="1027"/>
              </w:trPr>
              <w:tc>
                <w:tcPr>
                  <w:tcW w:w="1418"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270FA2">
            <w:pPr>
              <w:jc w:val="both"/>
              <w:rPr>
                <w:rFonts w:ascii="Times New Roman" w:hAnsi="Times New Roman" w:cs="Times New Roman"/>
              </w:rPr>
            </w:pPr>
          </w:p>
        </w:tc>
        <w:tc>
          <w:tcPr>
            <w:tcW w:w="8149" w:type="dxa"/>
            <w:gridSpan w:val="4"/>
          </w:tcPr>
          <w:p w:rsidR="005E3293" w:rsidRPr="00B74705" w:rsidRDefault="005E3293" w:rsidP="00270FA2">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270FA2">
            <w:pPr>
              <w:jc w:val="both"/>
              <w:rPr>
                <w:rFonts w:ascii="Times New Roman" w:hAnsi="Times New Roman" w:cs="Times New Roman"/>
              </w:rPr>
            </w:pPr>
          </w:p>
        </w:tc>
      </w:tr>
      <w:tr w:rsidR="005E3293" w:rsidRPr="00B74705" w:rsidTr="00270FA2">
        <w:trPr>
          <w:trHeight w:val="849"/>
        </w:trPr>
        <w:tc>
          <w:tcPr>
            <w:tcW w:w="1422" w:type="dxa"/>
          </w:tcPr>
          <w:p w:rsidR="005E3293" w:rsidRPr="00B74705" w:rsidRDefault="005E3293" w:rsidP="00270FA2">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firstRow="0" w:lastRow="0" w:firstColumn="0" w:lastColumn="0" w:noHBand="0" w:noVBand="0"/>
            </w:tblPr>
            <w:tblGrid>
              <w:gridCol w:w="1692"/>
            </w:tblGrid>
            <w:tr w:rsidR="005E3293" w:rsidRPr="00B74705" w:rsidTr="00270FA2">
              <w:trPr>
                <w:trHeight w:val="1108"/>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270FA2">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firstRow="0" w:lastRow="0" w:firstColumn="0" w:lastColumn="0" w:noHBand="0" w:noVBand="0"/>
            </w:tblPr>
            <w:tblGrid>
              <w:gridCol w:w="2116"/>
            </w:tblGrid>
            <w:tr w:rsidR="005E3293" w:rsidRPr="00B74705" w:rsidTr="00270FA2">
              <w:trPr>
                <w:trHeight w:val="580"/>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270FA2">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firstRow="0" w:lastRow="0" w:firstColumn="0" w:lastColumn="0" w:noHBand="0" w:noVBand="0"/>
            </w:tblPr>
            <w:tblGrid>
              <w:gridCol w:w="2002"/>
            </w:tblGrid>
            <w:tr w:rsidR="005E3293" w:rsidRPr="00B74705" w:rsidTr="00270FA2">
              <w:trPr>
                <w:trHeight w:val="605"/>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270FA2">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firstRow="0" w:lastRow="0" w:firstColumn="0" w:lastColumn="0" w:noHBand="0" w:noVBand="0"/>
            </w:tblPr>
            <w:tblGrid>
              <w:gridCol w:w="1968"/>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270FA2">
            <w:pPr>
              <w:jc w:val="both"/>
              <w:rPr>
                <w:rFonts w:ascii="Times New Roman" w:hAnsi="Times New Roman" w:cs="Times New Roman"/>
              </w:rPr>
            </w:pPr>
          </w:p>
        </w:tc>
      </w:tr>
      <w:tr w:rsidR="005E3293" w:rsidRPr="00B74705" w:rsidTr="00270FA2">
        <w:tc>
          <w:tcPr>
            <w:tcW w:w="1422" w:type="dxa"/>
          </w:tcPr>
          <w:tbl>
            <w:tblPr>
              <w:tblW w:w="0" w:type="auto"/>
              <w:tblBorders>
                <w:top w:val="nil"/>
                <w:left w:val="nil"/>
                <w:bottom w:val="nil"/>
                <w:right w:val="nil"/>
              </w:tblBorders>
              <w:tblLook w:val="0000" w:firstRow="0" w:lastRow="0" w:firstColumn="0" w:lastColumn="0" w:noHBand="0" w:noVBand="0"/>
            </w:tblPr>
            <w:tblGrid>
              <w:gridCol w:w="860"/>
            </w:tblGrid>
            <w:tr w:rsidR="005E3293" w:rsidRPr="00B74705" w:rsidTr="00270FA2">
              <w:trPr>
                <w:trHeight w:val="220"/>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270FA2">
            <w:pPr>
              <w:jc w:val="both"/>
              <w:rPr>
                <w:rFonts w:ascii="Times New Roman" w:hAnsi="Times New Roman" w:cs="Times New Roman"/>
              </w:rPr>
            </w:pPr>
          </w:p>
        </w:tc>
        <w:tc>
          <w:tcPr>
            <w:tcW w:w="1638"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270FA2">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270FA2">
            <w:pPr>
              <w:jc w:val="both"/>
              <w:rPr>
                <w:rFonts w:ascii="Times New Roman" w:hAnsi="Times New Roman" w:cs="Times New Roman"/>
              </w:rPr>
            </w:pPr>
          </w:p>
        </w:tc>
      </w:tr>
      <w:tr w:rsidR="005E3293" w:rsidRPr="00B74705" w:rsidTr="00270FA2">
        <w:tc>
          <w:tcPr>
            <w:tcW w:w="1422" w:type="dxa"/>
          </w:tcPr>
          <w:tbl>
            <w:tblPr>
              <w:tblW w:w="0" w:type="auto"/>
              <w:tblBorders>
                <w:top w:val="nil"/>
                <w:left w:val="nil"/>
                <w:bottom w:val="nil"/>
                <w:right w:val="nil"/>
              </w:tblBorders>
              <w:tblLook w:val="0000" w:firstRow="0" w:lastRow="0" w:firstColumn="0" w:lastColumn="0" w:noHBand="0" w:noVBand="0"/>
            </w:tblPr>
            <w:tblGrid>
              <w:gridCol w:w="1179"/>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270FA2">
            <w:pPr>
              <w:jc w:val="both"/>
              <w:rPr>
                <w:rFonts w:ascii="Times New Roman" w:hAnsi="Times New Roman" w:cs="Times New Roman"/>
              </w:rPr>
            </w:pPr>
          </w:p>
        </w:tc>
        <w:tc>
          <w:tcPr>
            <w:tcW w:w="1638"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270FA2">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92"/>
        <w:gridCol w:w="713"/>
        <w:gridCol w:w="858"/>
        <w:gridCol w:w="858"/>
        <w:gridCol w:w="858"/>
        <w:gridCol w:w="765"/>
        <w:gridCol w:w="905"/>
        <w:gridCol w:w="903"/>
        <w:gridCol w:w="852"/>
      </w:tblGrid>
      <w:tr w:rsidR="005E3293" w:rsidRPr="00B74705" w:rsidTr="00270FA2">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270FA2">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270FA2">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270FA2">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270FA2">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270FA2">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55"/>
        <w:gridCol w:w="1306"/>
        <w:gridCol w:w="1886"/>
        <w:gridCol w:w="1886"/>
        <w:gridCol w:w="1471"/>
      </w:tblGrid>
      <w:tr w:rsidR="005E3293" w:rsidRPr="00B74705" w:rsidTr="00270FA2">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270FA2">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270FA2">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270FA2">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firstRow="0" w:lastRow="0" w:firstColumn="0" w:lastColumn="0" w:noHBand="0" w:noVBand="0"/>
      </w:tblPr>
      <w:tblGrid>
        <w:gridCol w:w="3653"/>
        <w:gridCol w:w="669"/>
        <w:gridCol w:w="608"/>
        <w:gridCol w:w="608"/>
        <w:gridCol w:w="762"/>
        <w:gridCol w:w="762"/>
        <w:gridCol w:w="915"/>
        <w:gridCol w:w="1067"/>
        <w:gridCol w:w="1219"/>
      </w:tblGrid>
      <w:tr w:rsidR="005E3293" w:rsidRPr="00B74705" w:rsidTr="00270FA2">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270FA2">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270FA2">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270FA2">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270FA2">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270FA2">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270FA2">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159"/>
        <w:gridCol w:w="3045"/>
      </w:tblGrid>
      <w:tr w:rsidR="005E3293" w:rsidRPr="00B74705" w:rsidTr="00270FA2">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270FA2">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270FA2">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270FA2">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140"/>
        <w:gridCol w:w="5140"/>
      </w:tblGrid>
      <w:tr w:rsidR="005E3293" w:rsidRPr="00B74705" w:rsidTr="00270FA2">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00"/>
        <w:gridCol w:w="2617"/>
        <w:gridCol w:w="2463"/>
      </w:tblGrid>
      <w:tr w:rsidR="005E3293" w:rsidRPr="00B74705" w:rsidTr="00270FA2">
        <w:trPr>
          <w:trHeight w:val="863"/>
        </w:trPr>
        <w:tc>
          <w:tcPr>
            <w:tcW w:w="2529" w:type="pct"/>
            <w:vMerge w:val="restar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270FA2">
        <w:trPr>
          <w:trHeight w:val="489"/>
        </w:trPr>
        <w:tc>
          <w:tcPr>
            <w:tcW w:w="2529" w:type="pct"/>
            <w:vMerge/>
          </w:tcPr>
          <w:p w:rsidR="005E3293" w:rsidRPr="00B74705" w:rsidRDefault="005E3293" w:rsidP="00270FA2">
            <w:pPr>
              <w:pStyle w:val="Default"/>
              <w:ind w:left="-142" w:firstLine="567"/>
              <w:jc w:val="both"/>
              <w:rPr>
                <w:rFonts w:ascii="Times New Roman" w:hAnsi="Times New Roman" w:cs="Times New Roman"/>
              </w:rPr>
            </w:pP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931"/>
        <w:gridCol w:w="1778"/>
        <w:gridCol w:w="3429"/>
      </w:tblGrid>
      <w:tr w:rsidR="005E3293" w:rsidRPr="00601251" w:rsidTr="00270FA2">
        <w:trPr>
          <w:trHeight w:val="1000"/>
        </w:trPr>
        <w:tc>
          <w:tcPr>
            <w:tcW w:w="1528" w:type="pct"/>
            <w:vMerge w:val="restar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270FA2">
        <w:trPr>
          <w:trHeight w:val="758"/>
        </w:trPr>
        <w:tc>
          <w:tcPr>
            <w:tcW w:w="1528" w:type="pct"/>
            <w:vMerge/>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947"/>
        <w:gridCol w:w="1947"/>
        <w:gridCol w:w="2023"/>
        <w:gridCol w:w="1898"/>
      </w:tblGrid>
      <w:tr w:rsidR="005E3293" w:rsidRPr="00601251" w:rsidTr="00270FA2">
        <w:trPr>
          <w:trHeight w:val="489"/>
        </w:trPr>
        <w:tc>
          <w:tcPr>
            <w:tcW w:w="1199" w:type="pct"/>
            <w:vMerge w:val="restar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270FA2">
        <w:trPr>
          <w:trHeight w:val="489"/>
        </w:trPr>
        <w:tc>
          <w:tcPr>
            <w:tcW w:w="1199" w:type="pct"/>
            <w:vMerge/>
          </w:tcPr>
          <w:p w:rsidR="005E3293" w:rsidRPr="00601251" w:rsidRDefault="005E3293" w:rsidP="00270FA2">
            <w:pPr>
              <w:pStyle w:val="Default"/>
              <w:tabs>
                <w:tab w:val="left" w:pos="1140"/>
              </w:tabs>
              <w:jc w:val="both"/>
              <w:rPr>
                <w:rFonts w:ascii="Times New Roman" w:hAnsi="Times New Roman" w:cs="Times New Roman"/>
              </w:rPr>
            </w:pP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270FA2">
        <w:trPr>
          <w:trHeight w:val="1024"/>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270FA2">
        <w:trPr>
          <w:trHeight w:val="1564"/>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1562"/>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270FA2">
        <w:trPr>
          <w:trHeight w:val="220"/>
        </w:trPr>
        <w:tc>
          <w:tcPr>
            <w:tcW w:w="5000" w:type="pct"/>
            <w:gridSpan w:val="5"/>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720"/>
        <w:gridCol w:w="3560"/>
      </w:tblGrid>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w:t>
      </w:r>
      <w:r w:rsidRPr="00601251">
        <w:rPr>
          <w:rFonts w:ascii="Times New Roman" w:hAnsi="Times New Roman" w:cs="Times New Roman"/>
        </w:rPr>
        <w:lastRenderedPageBreak/>
        <w:t xml:space="preserve">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3427"/>
        <w:gridCol w:w="3425"/>
      </w:tblGrid>
      <w:tr w:rsidR="005E3293" w:rsidRPr="00601251" w:rsidTr="00270FA2">
        <w:trPr>
          <w:trHeight w:val="597"/>
        </w:trPr>
        <w:tc>
          <w:tcPr>
            <w:tcW w:w="1667" w:type="pct"/>
            <w:vMerge w:val="restar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270FA2">
        <w:trPr>
          <w:trHeight w:val="220"/>
        </w:trPr>
        <w:tc>
          <w:tcPr>
            <w:tcW w:w="1667" w:type="pct"/>
            <w:vMerge/>
          </w:tcPr>
          <w:p w:rsidR="005E3293" w:rsidRPr="00601251" w:rsidRDefault="005E3293" w:rsidP="00270FA2">
            <w:pPr>
              <w:pStyle w:val="Default"/>
              <w:ind w:left="-142" w:firstLine="567"/>
              <w:jc w:val="both"/>
              <w:rPr>
                <w:rFonts w:ascii="Times New Roman" w:hAnsi="Times New Roman" w:cs="Times New Roman"/>
              </w:rPr>
            </w:pP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270FA2">
        <w:trPr>
          <w:trHeight w:val="220"/>
        </w:trPr>
        <w:tc>
          <w:tcPr>
            <w:tcW w:w="5000"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270FA2">
        <w:trPr>
          <w:trHeight w:val="49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270FA2">
        <w:trPr>
          <w:trHeight w:val="22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270FA2">
        <w:trPr>
          <w:trHeight w:val="489"/>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270FA2">
        <w:trPr>
          <w:trHeight w:val="489"/>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270FA2">
        <w:trPr>
          <w:trHeight w:val="22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3425"/>
        <w:gridCol w:w="3429"/>
      </w:tblGrid>
      <w:tr w:rsidR="005E3293" w:rsidRPr="00601251" w:rsidTr="00270FA2">
        <w:trPr>
          <w:trHeight w:val="758"/>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Предприятия и сооружения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270FA2">
        <w:trPr>
          <w:trHeight w:val="489"/>
        </w:trPr>
        <w:tc>
          <w:tcPr>
            <w:tcW w:w="5000"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270FA2">
        <w:trPr>
          <w:trHeight w:val="489"/>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5E3293" w:rsidRPr="00601251" w:rsidTr="00270FA2">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270FA2">
        <w:tc>
          <w:tcPr>
            <w:tcW w:w="3941" w:type="dxa"/>
            <w:vMerge w:val="restart"/>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 xml:space="preserve">Предприятия по промышленной переработке бытовых отходов мощностью, тыс. т. </w:t>
            </w:r>
            <w:r w:rsidRPr="00601251">
              <w:rPr>
                <w:rFonts w:ascii="Times New Roman" w:hAnsi="Times New Roman" w:cs="Times New Roman"/>
              </w:rPr>
              <w:lastRenderedPageBreak/>
              <w:t>в год:</w:t>
            </w:r>
          </w:p>
        </w:tc>
        <w:tc>
          <w:tcPr>
            <w:tcW w:w="176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lastRenderedPageBreak/>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на 1000 т. тверд. быт. отходов </w:t>
            </w:r>
            <w:r w:rsidRPr="00601251">
              <w:rPr>
                <w:rFonts w:ascii="Times New Roman" w:hAnsi="Times New Roman" w:cs="Times New Roman"/>
              </w:rPr>
              <w:lastRenderedPageBreak/>
              <w:t>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lastRenderedPageBreak/>
              <w:t>0,05</w:t>
            </w:r>
          </w:p>
        </w:tc>
      </w:tr>
      <w:tr w:rsidR="005E3293" w:rsidRPr="00601251" w:rsidTr="00270FA2">
        <w:tc>
          <w:tcPr>
            <w:tcW w:w="3941" w:type="dxa"/>
            <w:vMerge/>
            <w:tcBorders>
              <w:top w:val="single" w:sz="4" w:space="0" w:color="000000"/>
              <w:left w:val="single" w:sz="4" w:space="0" w:color="000000"/>
              <w:bottom w:val="single" w:sz="4" w:space="0" w:color="000000"/>
            </w:tcBorders>
          </w:tcPr>
          <w:p w:rsidR="005E3293" w:rsidRPr="00601251" w:rsidRDefault="005E3293" w:rsidP="00270FA2">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lastRenderedPageBreak/>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w:t>
      </w:r>
      <w:r w:rsidRPr="00601251">
        <w:rPr>
          <w:rFonts w:ascii="Times New Roman" w:hAnsi="Times New Roman" w:cs="Times New Roman"/>
        </w:rPr>
        <w:lastRenderedPageBreak/>
        <w:t xml:space="preserve">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270FA2">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29"/>
        <w:gridCol w:w="857"/>
      </w:tblGrid>
      <w:tr w:rsidR="005E3293" w:rsidRPr="00601251" w:rsidTr="00270FA2">
        <w:tc>
          <w:tcPr>
            <w:tcW w:w="2714"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270FA2">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270FA2">
        <w:tc>
          <w:tcPr>
            <w:tcW w:w="2714" w:type="dxa"/>
            <w:vMerge/>
          </w:tcPr>
          <w:p w:rsidR="005E3293" w:rsidRPr="00601251" w:rsidRDefault="005E3293" w:rsidP="00270FA2">
            <w:pPr>
              <w:ind w:left="-142" w:firstLine="567"/>
              <w:jc w:val="both"/>
              <w:rPr>
                <w:rFonts w:ascii="Times New Roman" w:hAnsi="Times New Roman" w:cs="Times New Roman"/>
              </w:rPr>
            </w:pPr>
          </w:p>
        </w:tc>
        <w:tc>
          <w:tcPr>
            <w:tcW w:w="1683"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270FA2">
        <w:tc>
          <w:tcPr>
            <w:tcW w:w="2714" w:type="dxa"/>
            <w:vMerge/>
          </w:tcPr>
          <w:p w:rsidR="005E3293" w:rsidRPr="00601251" w:rsidRDefault="005E3293" w:rsidP="00270FA2">
            <w:pPr>
              <w:ind w:left="-142" w:firstLine="567"/>
              <w:jc w:val="both"/>
              <w:rPr>
                <w:rFonts w:ascii="Times New Roman" w:hAnsi="Times New Roman" w:cs="Times New Roman"/>
              </w:rPr>
            </w:pPr>
          </w:p>
        </w:tc>
        <w:tc>
          <w:tcPr>
            <w:tcW w:w="1683" w:type="dxa"/>
            <w:vMerge/>
          </w:tcPr>
          <w:p w:rsidR="005E3293" w:rsidRPr="00601251" w:rsidRDefault="005E3293" w:rsidP="00270FA2">
            <w:pPr>
              <w:ind w:left="-142" w:firstLine="567"/>
              <w:jc w:val="both"/>
              <w:rPr>
                <w:rFonts w:ascii="Times New Roman" w:hAnsi="Times New Roman" w:cs="Times New Roman"/>
              </w:rPr>
            </w:pPr>
          </w:p>
        </w:tc>
        <w:tc>
          <w:tcPr>
            <w:tcW w:w="1684" w:type="dxa"/>
            <w:vMerge/>
          </w:tcPr>
          <w:p w:rsidR="005E3293" w:rsidRPr="00601251" w:rsidRDefault="005E3293" w:rsidP="00270FA2">
            <w:pPr>
              <w:ind w:left="-142" w:firstLine="567"/>
              <w:jc w:val="both"/>
              <w:rPr>
                <w:rFonts w:ascii="Times New Roman" w:hAnsi="Times New Roman" w:cs="Times New Roman"/>
              </w:rPr>
            </w:pP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270FA2">
            <w:pPr>
              <w:ind w:left="-142" w:firstLine="567"/>
              <w:jc w:val="both"/>
              <w:rPr>
                <w:rFonts w:ascii="Times New Roman" w:hAnsi="Times New Roman" w:cs="Times New Roman"/>
              </w:rPr>
            </w:pPr>
          </w:p>
        </w:tc>
        <w:tc>
          <w:tcPr>
            <w:tcW w:w="1256" w:type="dxa"/>
            <w:vMerge/>
          </w:tcPr>
          <w:p w:rsidR="005E3293" w:rsidRPr="00601251" w:rsidRDefault="005E3293" w:rsidP="00270FA2">
            <w:pPr>
              <w:ind w:left="-142" w:firstLine="567"/>
              <w:jc w:val="both"/>
              <w:rPr>
                <w:rFonts w:ascii="Times New Roman" w:hAnsi="Times New Roman" w:cs="Times New Roman"/>
              </w:rPr>
            </w:pP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до 1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наружного освещения, контактной сети троллейбусов</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 (см прим </w:t>
            </w:r>
            <w:r w:rsidRPr="00601251">
              <w:rPr>
                <w:rFonts w:ascii="Times New Roman" w:hAnsi="Times New Roman" w:cs="Times New Roman"/>
              </w:rPr>
              <w:lastRenderedPageBreak/>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lastRenderedPageBreak/>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lastRenderedPageBreak/>
              <w:t>Кабели силовые всех напряжений и кабели связи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proofErr w:type="spellStart"/>
            <w:r w:rsidRPr="00601251">
              <w:rPr>
                <w:rFonts w:ascii="Times New Roman" w:hAnsi="Times New Roman" w:cs="Times New Roman"/>
              </w:rPr>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270FA2">
        <w:tc>
          <w:tcPr>
            <w:tcW w:w="209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270FA2">
        <w:tc>
          <w:tcPr>
            <w:tcW w:w="2093" w:type="dxa"/>
            <w:vMerge/>
          </w:tcPr>
          <w:p w:rsidR="005E3293" w:rsidRPr="00601251" w:rsidRDefault="005E3293" w:rsidP="00270FA2">
            <w:pPr>
              <w:jc w:val="both"/>
              <w:rPr>
                <w:rFonts w:ascii="Times New Roman" w:hAnsi="Times New Roman" w:cs="Times New Roman"/>
              </w:rPr>
            </w:pP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каналов, </w:t>
            </w:r>
            <w:proofErr w:type="gramStart"/>
            <w:r w:rsidRPr="00601251">
              <w:rPr>
                <w:rFonts w:ascii="Times New Roman" w:hAnsi="Times New Roman" w:cs="Times New Roman"/>
              </w:rPr>
              <w:t>тон-</w:t>
            </w:r>
            <w:proofErr w:type="spellStart"/>
            <w:r w:rsidRPr="00601251">
              <w:rPr>
                <w:rFonts w:ascii="Times New Roman" w:hAnsi="Times New Roman" w:cs="Times New Roman"/>
              </w:rPr>
              <w:t>нелей</w:t>
            </w:r>
            <w:proofErr w:type="spellEnd"/>
            <w:proofErr w:type="gramEnd"/>
          </w:p>
        </w:tc>
        <w:tc>
          <w:tcPr>
            <w:tcW w:w="94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w:t>
            </w:r>
            <w:proofErr w:type="spellEnd"/>
            <w:r w:rsidRPr="00601251">
              <w:rPr>
                <w:rFonts w:ascii="Times New Roman" w:hAnsi="Times New Roman" w:cs="Times New Roman"/>
              </w:rPr>
              <w:t>-</w:t>
            </w:r>
            <w:proofErr w:type="spellStart"/>
            <w:r w:rsidRPr="00601251">
              <w:rPr>
                <w:rFonts w:ascii="Times New Roman" w:hAnsi="Times New Roman" w:cs="Times New Roman"/>
              </w:rPr>
              <w:t>мусоро</w:t>
            </w:r>
            <w:proofErr w:type="spellEnd"/>
            <w:r w:rsidRPr="00601251">
              <w:rPr>
                <w:rFonts w:ascii="Times New Roman" w:hAnsi="Times New Roman" w:cs="Times New Roman"/>
              </w:rPr>
              <w:t>-проводов</w:t>
            </w:r>
          </w:p>
        </w:tc>
      </w:tr>
      <w:tr w:rsidR="005E3293" w:rsidRPr="00601251" w:rsidTr="00270FA2">
        <w:trPr>
          <w:trHeight w:val="413"/>
        </w:trPr>
        <w:tc>
          <w:tcPr>
            <w:tcW w:w="2093"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1276"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270FA2">
            <w:pPr>
              <w:jc w:val="both"/>
              <w:rPr>
                <w:rFonts w:ascii="Times New Roman" w:hAnsi="Times New Roman" w:cs="Times New Roman"/>
              </w:rPr>
            </w:pPr>
          </w:p>
        </w:tc>
        <w:tc>
          <w:tcPr>
            <w:tcW w:w="943"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412"/>
        </w:trPr>
        <w:tc>
          <w:tcPr>
            <w:tcW w:w="2093"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1276" w:type="dxa"/>
            <w:vMerge/>
          </w:tcPr>
          <w:p w:rsidR="005E3293" w:rsidRPr="00601251" w:rsidRDefault="005E3293" w:rsidP="00270FA2">
            <w:pPr>
              <w:jc w:val="both"/>
              <w:rPr>
                <w:rFonts w:ascii="Times New Roman" w:hAnsi="Times New Roman" w:cs="Times New Roman"/>
              </w:rPr>
            </w:pPr>
          </w:p>
        </w:tc>
        <w:tc>
          <w:tcPr>
            <w:tcW w:w="1113" w:type="dxa"/>
            <w:vMerge/>
          </w:tcPr>
          <w:p w:rsidR="005E3293" w:rsidRPr="00601251" w:rsidRDefault="005E3293" w:rsidP="00270FA2">
            <w:pPr>
              <w:jc w:val="both"/>
              <w:rPr>
                <w:rFonts w:ascii="Times New Roman" w:hAnsi="Times New Roman" w:cs="Times New Roman"/>
              </w:rPr>
            </w:pPr>
          </w:p>
        </w:tc>
        <w:tc>
          <w:tcPr>
            <w:tcW w:w="856" w:type="dxa"/>
            <w:vMerge/>
          </w:tcPr>
          <w:p w:rsidR="005E3293" w:rsidRPr="00601251" w:rsidRDefault="005E3293" w:rsidP="00270FA2">
            <w:pPr>
              <w:jc w:val="both"/>
              <w:rPr>
                <w:rFonts w:ascii="Times New Roman" w:hAnsi="Times New Roman" w:cs="Times New Roman"/>
              </w:rPr>
            </w:pPr>
          </w:p>
        </w:tc>
        <w:tc>
          <w:tcPr>
            <w:tcW w:w="943" w:type="dxa"/>
            <w:vMerge/>
          </w:tcPr>
          <w:p w:rsidR="005E3293" w:rsidRPr="00601251" w:rsidRDefault="005E3293" w:rsidP="00270FA2">
            <w:pPr>
              <w:jc w:val="both"/>
              <w:rPr>
                <w:rFonts w:ascii="Times New Roman" w:hAnsi="Times New Roman" w:cs="Times New Roman"/>
              </w:rPr>
            </w:pP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14</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rPr>
          <w:trHeight w:val="637"/>
        </w:trPr>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lastRenderedPageBreak/>
              <w:t>пневмомуморопроводы</w:t>
            </w:r>
            <w:proofErr w:type="spellEnd"/>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lastRenderedPageBreak/>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270FA2">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5E3293" w:rsidRPr="00601251" w:rsidTr="00270FA2">
        <w:trPr>
          <w:trHeight w:val="328"/>
        </w:trPr>
        <w:tc>
          <w:tcPr>
            <w:tcW w:w="3619"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xml:space="preserve"> </w:t>
            </w:r>
          </w:p>
        </w:tc>
        <w:tc>
          <w:tcPr>
            <w:tcW w:w="2495"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2162" w:type="dxa"/>
            <w:gridSpan w:val="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4490" w:type="dxa"/>
            <w:gridSpan w:val="6"/>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r>
      <w:tr w:rsidR="005E3293" w:rsidRPr="00601251" w:rsidTr="00270FA2">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5E3293" w:rsidRPr="00601251" w:rsidTr="00270FA2">
              <w:trPr>
                <w:trHeight w:val="220"/>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025"/>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564"/>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295"/>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7"/>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027"/>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851"/>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r>
      <w:tr w:rsidR="005E3293" w:rsidRPr="00601251" w:rsidTr="00270FA2">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756"/>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5E3293" w:rsidRPr="00601251" w:rsidTr="00270FA2">
              <w:trPr>
                <w:trHeight w:val="220"/>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270FA2">
            <w:pPr>
              <w:jc w:val="both"/>
              <w:rPr>
                <w:rFonts w:ascii="Times New Roman" w:hAnsi="Times New Roman" w:cs="Times New Roman"/>
              </w:rPr>
            </w:pPr>
          </w:p>
        </w:tc>
        <w:tc>
          <w:tcPr>
            <w:tcW w:w="6985" w:type="dxa"/>
            <w:gridSpan w:val="7"/>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270FA2">
        <w:trPr>
          <w:trHeight w:val="360"/>
        </w:trPr>
        <w:tc>
          <w:tcPr>
            <w:tcW w:w="894" w:type="pct"/>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270FA2">
        <w:trPr>
          <w:trHeight w:val="360"/>
        </w:trPr>
        <w:tc>
          <w:tcPr>
            <w:tcW w:w="894" w:type="pct"/>
            <w:vMerge/>
          </w:tcPr>
          <w:p w:rsidR="005E3293" w:rsidRPr="00E0620A" w:rsidRDefault="005E3293" w:rsidP="00270FA2">
            <w:pPr>
              <w:jc w:val="both"/>
              <w:rPr>
                <w:rFonts w:ascii="Times New Roman" w:hAnsi="Times New Roman" w:cs="Times New Roman"/>
                <w:sz w:val="20"/>
                <w:szCs w:val="20"/>
              </w:rPr>
            </w:pPr>
          </w:p>
        </w:tc>
        <w:tc>
          <w:tcPr>
            <w:tcW w:w="1500" w:type="pct"/>
            <w:gridSpan w:val="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50"/>
        </w:trPr>
        <w:tc>
          <w:tcPr>
            <w:tcW w:w="894" w:type="pct"/>
            <w:vMerge/>
          </w:tcPr>
          <w:p w:rsidR="005E3293" w:rsidRPr="00E0620A" w:rsidRDefault="005E3293" w:rsidP="00270FA2">
            <w:pPr>
              <w:jc w:val="both"/>
              <w:rPr>
                <w:rFonts w:ascii="Times New Roman" w:hAnsi="Times New Roman" w:cs="Times New Roman"/>
                <w:sz w:val="20"/>
                <w:szCs w:val="20"/>
              </w:rPr>
            </w:pP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570"/>
        </w:trPr>
        <w:tc>
          <w:tcPr>
            <w:tcW w:w="894" w:type="pct"/>
            <w:vMerge/>
          </w:tcPr>
          <w:p w:rsidR="005E3293" w:rsidRPr="00E0620A" w:rsidRDefault="005E3293" w:rsidP="00270FA2">
            <w:pPr>
              <w:jc w:val="both"/>
              <w:rPr>
                <w:rFonts w:ascii="Times New Roman" w:hAnsi="Times New Roman" w:cs="Times New Roman"/>
                <w:sz w:val="20"/>
                <w:szCs w:val="20"/>
              </w:rPr>
            </w:pPr>
          </w:p>
        </w:tc>
        <w:tc>
          <w:tcPr>
            <w:tcW w:w="359"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80"/>
        </w:trPr>
        <w:tc>
          <w:tcPr>
            <w:tcW w:w="894" w:type="pct"/>
            <w:vMerge/>
          </w:tcPr>
          <w:p w:rsidR="005E3293" w:rsidRPr="00E0620A" w:rsidRDefault="005E3293" w:rsidP="00270FA2">
            <w:pPr>
              <w:jc w:val="both"/>
              <w:rPr>
                <w:rFonts w:ascii="Times New Roman" w:hAnsi="Times New Roman" w:cs="Times New Roman"/>
                <w:sz w:val="20"/>
                <w:szCs w:val="20"/>
              </w:rPr>
            </w:pP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65"/>
        </w:trPr>
        <w:tc>
          <w:tcPr>
            <w:tcW w:w="894" w:type="pct"/>
            <w:vMerge/>
          </w:tcPr>
          <w:p w:rsidR="005E3293" w:rsidRPr="00E0620A" w:rsidRDefault="005E3293" w:rsidP="00270FA2">
            <w:pPr>
              <w:jc w:val="both"/>
              <w:rPr>
                <w:rFonts w:ascii="Times New Roman" w:hAnsi="Times New Roman" w:cs="Times New Roman"/>
                <w:sz w:val="20"/>
                <w:szCs w:val="20"/>
              </w:rPr>
            </w:pP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420"/>
        <w:gridCol w:w="1276"/>
        <w:gridCol w:w="993"/>
        <w:gridCol w:w="1276"/>
        <w:gridCol w:w="1559"/>
        <w:gridCol w:w="1276"/>
        <w:gridCol w:w="1523"/>
      </w:tblGrid>
      <w:tr w:rsidR="005E3293" w:rsidRPr="00AA464C" w:rsidTr="00270FA2">
        <w:trPr>
          <w:trHeight w:val="1132"/>
        </w:trPr>
        <w:tc>
          <w:tcPr>
            <w:tcW w:w="587"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270FA2">
        <w:trPr>
          <w:trHeight w:val="1027"/>
        </w:trPr>
        <w:tc>
          <w:tcPr>
            <w:tcW w:w="587" w:type="pct"/>
            <w:vMerge/>
          </w:tcPr>
          <w:p w:rsidR="005E3293" w:rsidRPr="00AA464C" w:rsidRDefault="005E3293" w:rsidP="00270FA2">
            <w:pPr>
              <w:pStyle w:val="Default"/>
              <w:jc w:val="both"/>
              <w:rPr>
                <w:rFonts w:ascii="Times New Roman" w:hAnsi="Times New Roman" w:cs="Times New Roman"/>
              </w:rPr>
            </w:pP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270FA2">
            <w:pPr>
              <w:pStyle w:val="Default"/>
              <w:jc w:val="both"/>
              <w:rPr>
                <w:rFonts w:ascii="Times New Roman" w:hAnsi="Times New Roman" w:cs="Times New Roman"/>
              </w:rPr>
            </w:pPr>
          </w:p>
        </w:tc>
        <w:tc>
          <w:tcPr>
            <w:tcW w:w="721" w:type="pct"/>
            <w:vMerge/>
          </w:tcPr>
          <w:p w:rsidR="005E3293" w:rsidRPr="00AA464C" w:rsidRDefault="005E3293" w:rsidP="00270FA2">
            <w:pPr>
              <w:pStyle w:val="Default"/>
              <w:jc w:val="both"/>
              <w:rPr>
                <w:rFonts w:ascii="Times New Roman" w:hAnsi="Times New Roman" w:cs="Times New Roman"/>
              </w:rPr>
            </w:pP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136"/>
        <w:gridCol w:w="1276"/>
        <w:gridCol w:w="1139"/>
        <w:gridCol w:w="1134"/>
        <w:gridCol w:w="11"/>
        <w:gridCol w:w="1132"/>
        <w:gridCol w:w="1551"/>
        <w:gridCol w:w="1839"/>
      </w:tblGrid>
      <w:tr w:rsidR="005E3293" w:rsidRPr="00AA464C" w:rsidTr="00270FA2">
        <w:trPr>
          <w:trHeight w:val="1214"/>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1124"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1124"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270FA2">
        <w:trPr>
          <w:trHeight w:val="487"/>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270FA2">
            <w:pPr>
              <w:pStyle w:val="Default"/>
              <w:ind w:left="142"/>
              <w:jc w:val="both"/>
              <w:rPr>
                <w:rFonts w:ascii="Times New Roman" w:hAnsi="Times New Roman" w:cs="Times New Roman"/>
              </w:rPr>
            </w:pPr>
          </w:p>
        </w:tc>
        <w:tc>
          <w:tcPr>
            <w:tcW w:w="530" w:type="pct"/>
          </w:tcPr>
          <w:p w:rsidR="005E3293" w:rsidRPr="00AA464C" w:rsidRDefault="005E3293" w:rsidP="00270FA2">
            <w:pPr>
              <w:pStyle w:val="Default"/>
              <w:ind w:left="142"/>
              <w:jc w:val="both"/>
              <w:rPr>
                <w:rFonts w:ascii="Times New Roman" w:hAnsi="Times New Roman" w:cs="Times New Roman"/>
              </w:rPr>
            </w:pPr>
          </w:p>
        </w:tc>
        <w:tc>
          <w:tcPr>
            <w:tcW w:w="528" w:type="pct"/>
          </w:tcPr>
          <w:p w:rsidR="005E3293" w:rsidRPr="00AA464C" w:rsidRDefault="005E3293" w:rsidP="00270FA2">
            <w:pPr>
              <w:pStyle w:val="Default"/>
              <w:ind w:left="142"/>
              <w:jc w:val="both"/>
              <w:rPr>
                <w:rFonts w:ascii="Times New Roman" w:hAnsi="Times New Roman" w:cs="Times New Roman"/>
              </w:rPr>
            </w:pPr>
          </w:p>
        </w:tc>
        <w:tc>
          <w:tcPr>
            <w:tcW w:w="532" w:type="pct"/>
            <w:gridSpan w:val="2"/>
          </w:tcPr>
          <w:p w:rsidR="005E3293" w:rsidRPr="00AA464C" w:rsidRDefault="005E3293" w:rsidP="00270FA2">
            <w:pPr>
              <w:pStyle w:val="Default"/>
              <w:ind w:left="142"/>
              <w:jc w:val="both"/>
              <w:rPr>
                <w:rFonts w:ascii="Times New Roman" w:hAnsi="Times New Roman" w:cs="Times New Roman"/>
              </w:rPr>
            </w:pP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270FA2">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270FA2">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270FA2">
            <w:pPr>
              <w:pStyle w:val="Default"/>
              <w:ind w:left="142"/>
              <w:jc w:val="both"/>
              <w:rPr>
                <w:rFonts w:ascii="Times New Roman" w:hAnsi="Times New Roman" w:cs="Times New Roman"/>
              </w:rPr>
            </w:pPr>
          </w:p>
        </w:tc>
        <w:tc>
          <w:tcPr>
            <w:tcW w:w="856" w:type="pct"/>
          </w:tcPr>
          <w:p w:rsidR="005E3293" w:rsidRPr="00AA464C" w:rsidRDefault="005E3293" w:rsidP="00270FA2">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6"/>
        <w:gridCol w:w="2271"/>
        <w:gridCol w:w="2545"/>
        <w:gridCol w:w="1916"/>
      </w:tblGrid>
      <w:tr w:rsidR="005E3293" w:rsidRPr="00AA464C" w:rsidTr="00270FA2">
        <w:trPr>
          <w:trHeight w:val="487"/>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1831"/>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270FA2">
        <w:trPr>
          <w:trHeight w:val="2638"/>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270FA2">
        <w:trPr>
          <w:trHeight w:val="489"/>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5"/>
        <w:gridCol w:w="5214"/>
        <w:gridCol w:w="15"/>
      </w:tblGrid>
      <w:tr w:rsidR="005E3293" w:rsidRPr="00AA464C" w:rsidTr="00270FA2">
        <w:trPr>
          <w:trHeight w:val="220"/>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270FA2">
        <w:trPr>
          <w:trHeight w:val="220"/>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270FA2">
        <w:trPr>
          <w:trHeight w:val="489"/>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270FA2">
        <w:trPr>
          <w:trHeight w:val="758"/>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270FA2">
        <w:trPr>
          <w:gridAfter w:val="1"/>
          <w:wAfter w:w="6" w:type="pct"/>
          <w:trHeight w:val="1562"/>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270FA2">
        <w:trPr>
          <w:gridAfter w:val="1"/>
          <w:wAfter w:w="6" w:type="pct"/>
          <w:trHeight w:val="1027"/>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50"/>
        <w:gridCol w:w="2113"/>
        <w:gridCol w:w="2113"/>
        <w:gridCol w:w="2113"/>
      </w:tblGrid>
      <w:tr w:rsidR="005E3293" w:rsidRPr="00AA464C" w:rsidTr="00270FA2">
        <w:trPr>
          <w:trHeight w:val="1201"/>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270FA2">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270FA2">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270FA2">
        <w:trPr>
          <w:trHeight w:val="220"/>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1024"/>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156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270FA2">
        <w:trPr>
          <w:trHeight w:val="1293"/>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270FA2">
        <w:trPr>
          <w:trHeight w:val="102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270FA2">
        <w:trPr>
          <w:trHeight w:val="220"/>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270FA2">
        <w:trPr>
          <w:trHeight w:val="756"/>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156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499"/>
        </w:trPr>
        <w:tc>
          <w:tcPr>
            <w:tcW w:w="320" w:type="pct"/>
            <w:vMerge w:val="restar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220"/>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547"/>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725"/>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1611"/>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270FA2">
        <w:trPr>
          <w:trHeight w:val="806"/>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270FA2">
        <w:trPr>
          <w:trHeight w:val="758"/>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758"/>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1024"/>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5E3293" w:rsidRPr="00AA464C" w:rsidTr="00270FA2">
        <w:trPr>
          <w:trHeight w:val="87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270FA2">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270FA2">
        <w:trPr>
          <w:trHeight w:val="22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270FA2">
        <w:trPr>
          <w:trHeight w:val="22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94"/>
        <w:gridCol w:w="1732"/>
        <w:gridCol w:w="1732"/>
        <w:gridCol w:w="1679"/>
        <w:gridCol w:w="1787"/>
      </w:tblGrid>
      <w:tr w:rsidR="005E3293" w:rsidRPr="00AA464C" w:rsidTr="00270FA2">
        <w:trPr>
          <w:trHeight w:val="220"/>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270FA2">
        <w:trPr>
          <w:trHeight w:val="489"/>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270FA2">
        <w:trPr>
          <w:trHeight w:val="489"/>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25 &lt;**&gt; </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w:t>
      </w:r>
      <w:proofErr w:type="gramStart"/>
      <w:r w:rsidRPr="00AA464C">
        <w:rPr>
          <w:rFonts w:ascii="Times New Roman" w:hAnsi="Times New Roman" w:cs="Times New Roman"/>
        </w:rPr>
        <w:t>.с</w:t>
      </w:r>
      <w:proofErr w:type="gramEnd"/>
      <w:r w:rsidRPr="00AA464C">
        <w:rPr>
          <w:rFonts w:ascii="Times New Roman" w:hAnsi="Times New Roman" w:cs="Times New Roman"/>
        </w:rPr>
        <w:t>м</w:t>
      </w:r>
      <w:proofErr w:type="spellEnd"/>
      <w:r w:rsidRPr="00AA464C">
        <w:rPr>
          <w:rFonts w:ascii="Times New Roman" w:hAnsi="Times New Roman" w:cs="Times New Roman"/>
        </w:rPr>
        <w:t xml:space="preserve">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11"/>
        <w:gridCol w:w="2113"/>
        <w:gridCol w:w="8"/>
        <w:gridCol w:w="2104"/>
        <w:gridCol w:w="23"/>
        <w:gridCol w:w="2092"/>
      </w:tblGrid>
      <w:tr w:rsidR="005E3293" w:rsidRPr="00AA464C" w:rsidTr="00270FA2">
        <w:trPr>
          <w:trHeight w:val="758"/>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3051"/>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270FA2">
        <w:trPr>
          <w:trHeight w:val="1562"/>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270FA2">
        <w:trPr>
          <w:trHeight w:val="1027"/>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270FA2">
        <w:trPr>
          <w:trHeight w:val="1293"/>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5E3293" w:rsidRPr="00AA464C" w:rsidTr="00270FA2">
        <w:trPr>
          <w:trHeight w:val="487"/>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489"/>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23"/>
        <w:gridCol w:w="38"/>
        <w:gridCol w:w="78"/>
        <w:gridCol w:w="5202"/>
        <w:gridCol w:w="80"/>
      </w:tblGrid>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270FA2">
        <w:trPr>
          <w:trHeight w:val="263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270FA2">
        <w:trPr>
          <w:trHeight w:val="75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270FA2">
        <w:trPr>
          <w:trHeight w:val="75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5E3293" w:rsidRPr="00AA464C" w:rsidTr="00270FA2">
        <w:trPr>
          <w:gridAfter w:val="1"/>
          <w:wAfter w:w="38" w:type="pct"/>
          <w:trHeight w:val="756"/>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270FA2">
        <w:trPr>
          <w:gridAfter w:val="1"/>
          <w:wAfter w:w="38" w:type="pct"/>
          <w:trHeight w:val="758"/>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270FA2">
        <w:trPr>
          <w:gridAfter w:val="1"/>
          <w:wAfter w:w="38" w:type="pct"/>
          <w:trHeight w:val="489"/>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270FA2">
        <w:trPr>
          <w:gridAfter w:val="1"/>
          <w:wAfter w:w="38" w:type="pct"/>
          <w:trHeight w:val="1024"/>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270FA2">
        <w:trPr>
          <w:gridAfter w:val="1"/>
          <w:wAfter w:w="38" w:type="pct"/>
          <w:trHeight w:val="1027"/>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270FA2">
        <w:trPr>
          <w:gridAfter w:val="1"/>
          <w:wAfter w:w="38" w:type="pct"/>
          <w:trHeight w:val="758"/>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270FA2">
        <w:trPr>
          <w:gridAfter w:val="1"/>
          <w:wAfter w:w="38" w:type="pct"/>
          <w:trHeight w:val="1343"/>
        </w:trPr>
        <w:tc>
          <w:tcPr>
            <w:tcW w:w="243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270FA2">
        <w:trPr>
          <w:gridAfter w:val="1"/>
          <w:wAfter w:w="38" w:type="pct"/>
          <w:trHeight w:val="490"/>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137"/>
        <w:gridCol w:w="2174"/>
        <w:gridCol w:w="2123"/>
        <w:gridCol w:w="2123"/>
        <w:gridCol w:w="2007"/>
      </w:tblGrid>
      <w:tr w:rsidR="005E3293" w:rsidRPr="006251D0" w:rsidTr="00270FA2">
        <w:tc>
          <w:tcPr>
            <w:tcW w:w="1011" w:type="pct"/>
            <w:vMerge w:val="restart"/>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1011" w:type="pct"/>
            <w:vMerge/>
          </w:tcPr>
          <w:p w:rsidR="005E3293" w:rsidRPr="006251D0" w:rsidRDefault="005E3293" w:rsidP="00270FA2">
            <w:pPr>
              <w:pStyle w:val="Default"/>
              <w:ind w:left="-142" w:firstLine="567"/>
              <w:jc w:val="both"/>
              <w:rPr>
                <w:rFonts w:ascii="Times New Roman" w:hAnsi="Times New Roman" w:cs="Times New Roman"/>
              </w:rPr>
            </w:pPr>
          </w:p>
        </w:tc>
        <w:tc>
          <w:tcPr>
            <w:tcW w:w="1029" w:type="pct"/>
            <w:vMerge/>
          </w:tcPr>
          <w:p w:rsidR="005E3293" w:rsidRPr="006251D0" w:rsidRDefault="005E3293" w:rsidP="00270FA2">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137"/>
        <w:gridCol w:w="2123"/>
        <w:gridCol w:w="2123"/>
        <w:gridCol w:w="4181"/>
      </w:tblGrid>
      <w:tr w:rsidR="005E3293" w:rsidRPr="006251D0" w:rsidTr="00270FA2">
        <w:tc>
          <w:tcPr>
            <w:tcW w:w="1011"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4A49F9" w:rsidTr="00270FA2">
        <w:tc>
          <w:tcPr>
            <w:tcW w:w="1011" w:type="pct"/>
            <w:vMerge/>
          </w:tcPr>
          <w:p w:rsidR="005E3293" w:rsidRPr="006251D0" w:rsidRDefault="005E3293" w:rsidP="00270FA2">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521"/>
        <w:gridCol w:w="3521"/>
        <w:gridCol w:w="3522"/>
      </w:tblGrid>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lang w:val="en-US"/>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956"/>
        <w:gridCol w:w="1384"/>
        <w:gridCol w:w="1384"/>
        <w:gridCol w:w="1230"/>
        <w:gridCol w:w="1382"/>
        <w:gridCol w:w="1228"/>
      </w:tblGrid>
      <w:tr w:rsidR="005E3293" w:rsidRPr="006251D0" w:rsidTr="00270FA2">
        <w:tc>
          <w:tcPr>
            <w:tcW w:w="1873" w:type="pct"/>
            <w:vMerge w:val="restar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270FA2">
        <w:tc>
          <w:tcPr>
            <w:tcW w:w="1873" w:type="pct"/>
            <w:vMerge/>
          </w:tcPr>
          <w:p w:rsidR="005E3293" w:rsidRPr="006251D0" w:rsidRDefault="005E3293" w:rsidP="00270FA2">
            <w:pPr>
              <w:ind w:left="-142" w:firstLine="567"/>
              <w:jc w:val="both"/>
              <w:rPr>
                <w:rFonts w:ascii="Times New Roman" w:hAnsi="Times New Roman" w:cs="Times New Roman"/>
              </w:rPr>
            </w:pPr>
          </w:p>
        </w:tc>
        <w:tc>
          <w:tcPr>
            <w:tcW w:w="655"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lastRenderedPageBreak/>
              <w:t>Технологические установки с взрывоопасными производствами</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444"/>
        <w:gridCol w:w="2216"/>
        <w:gridCol w:w="2373"/>
        <w:gridCol w:w="2531"/>
      </w:tblGrid>
      <w:tr w:rsidR="005E3293" w:rsidRPr="006251D0" w:rsidTr="00270FA2">
        <w:tc>
          <w:tcPr>
            <w:tcW w:w="1630"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1630" w:type="pct"/>
            <w:vMerge/>
          </w:tcPr>
          <w:p w:rsidR="005E3293" w:rsidRPr="006251D0" w:rsidRDefault="005E3293" w:rsidP="00270FA2">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444"/>
        <w:gridCol w:w="2216"/>
        <w:gridCol w:w="2373"/>
        <w:gridCol w:w="2531"/>
      </w:tblGrid>
      <w:tr w:rsidR="005E3293" w:rsidRPr="006251D0" w:rsidTr="00270FA2">
        <w:tc>
          <w:tcPr>
            <w:tcW w:w="1630"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270FA2">
        <w:tc>
          <w:tcPr>
            <w:tcW w:w="1630" w:type="pct"/>
            <w:vMerge/>
          </w:tcPr>
          <w:p w:rsidR="005E3293" w:rsidRPr="006251D0" w:rsidRDefault="005E3293" w:rsidP="00270FA2">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110"/>
        <w:gridCol w:w="2149"/>
        <w:gridCol w:w="3995"/>
        <w:gridCol w:w="1097"/>
        <w:gridCol w:w="1213"/>
      </w:tblGrid>
      <w:tr w:rsidR="005E3293" w:rsidRPr="006251D0" w:rsidTr="00270FA2">
        <w:tc>
          <w:tcPr>
            <w:tcW w:w="999"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999" w:type="pct"/>
            <w:vMerge/>
          </w:tcPr>
          <w:p w:rsidR="005E3293" w:rsidRPr="006251D0" w:rsidRDefault="005E3293" w:rsidP="00270FA2">
            <w:pPr>
              <w:pStyle w:val="Default"/>
              <w:ind w:left="-142" w:firstLine="567"/>
              <w:jc w:val="both"/>
              <w:rPr>
                <w:rFonts w:ascii="Times New Roman" w:hAnsi="Times New Roman" w:cs="Times New Roman"/>
              </w:rPr>
            </w:pPr>
          </w:p>
        </w:tc>
        <w:tc>
          <w:tcPr>
            <w:tcW w:w="1017" w:type="pct"/>
            <w:vMerge/>
          </w:tcPr>
          <w:p w:rsidR="005E3293" w:rsidRPr="006251D0" w:rsidRDefault="005E3293" w:rsidP="00270FA2">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270FA2">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270FA2">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6330"/>
        <w:gridCol w:w="1109"/>
        <w:gridCol w:w="1107"/>
        <w:gridCol w:w="1263"/>
      </w:tblGrid>
      <w:tr w:rsidR="005E3293" w:rsidRPr="006251D0" w:rsidTr="00270FA2">
        <w:trPr>
          <w:trHeight w:val="272"/>
        </w:trPr>
        <w:tc>
          <w:tcPr>
            <w:tcW w:w="357" w:type="pct"/>
            <w:vMerge w:val="restar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270FA2">
        <w:trPr>
          <w:trHeight w:val="271"/>
        </w:trPr>
        <w:tc>
          <w:tcPr>
            <w:tcW w:w="357" w:type="pct"/>
            <w:vMerge/>
          </w:tcPr>
          <w:p w:rsidR="005E3293" w:rsidRPr="006251D0" w:rsidRDefault="005E3293" w:rsidP="00270FA2">
            <w:pPr>
              <w:pStyle w:val="Default"/>
              <w:ind w:left="-142" w:firstLine="567"/>
              <w:jc w:val="both"/>
              <w:rPr>
                <w:rFonts w:ascii="Times New Roman" w:hAnsi="Times New Roman" w:cs="Times New Roman"/>
              </w:rPr>
            </w:pPr>
          </w:p>
        </w:tc>
        <w:tc>
          <w:tcPr>
            <w:tcW w:w="2996" w:type="pct"/>
            <w:vMerge/>
          </w:tcPr>
          <w:p w:rsidR="005E3293" w:rsidRPr="006251D0" w:rsidRDefault="005E3293" w:rsidP="00270FA2">
            <w:pPr>
              <w:pStyle w:val="Default"/>
              <w:ind w:left="-142" w:firstLine="567"/>
              <w:jc w:val="both"/>
              <w:rPr>
                <w:rFonts w:ascii="Times New Roman" w:hAnsi="Times New Roman" w:cs="Times New Roman"/>
              </w:rPr>
            </w:pP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270FA2">
        <w:trPr>
          <w:trHeight w:val="489"/>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270FA2">
        <w:trPr>
          <w:trHeight w:val="460"/>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270FA2">
        <w:trPr>
          <w:trHeight w:val="543"/>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97"/>
        <w:gridCol w:w="1321"/>
        <w:gridCol w:w="1321"/>
        <w:gridCol w:w="1321"/>
        <w:gridCol w:w="1432"/>
        <w:gridCol w:w="1897"/>
        <w:gridCol w:w="1475"/>
      </w:tblGrid>
      <w:tr w:rsidR="005E3293" w:rsidRPr="006251D0" w:rsidTr="00270FA2">
        <w:tc>
          <w:tcPr>
            <w:tcW w:w="851" w:type="pct"/>
            <w:vMerge w:val="restar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270FA2">
        <w:tc>
          <w:tcPr>
            <w:tcW w:w="851" w:type="pct"/>
            <w:vMerge/>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rPr>
            </w:pP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270FA2">
            <w:pPr>
              <w:jc w:val="both"/>
              <w:rPr>
                <w:rFonts w:ascii="Times New Roman" w:hAnsi="Times New Roman" w:cs="Times New Roman"/>
              </w:rPr>
            </w:pP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2×8+4×6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3×8+5×6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3×8+6×6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3×8+8×6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424"/>
        <w:gridCol w:w="1899"/>
        <w:gridCol w:w="2056"/>
      </w:tblGrid>
      <w:tr w:rsidR="005E3293" w:rsidRPr="006251D0" w:rsidTr="00270FA2">
        <w:trPr>
          <w:trHeight w:val="863"/>
        </w:trPr>
        <w:tc>
          <w:tcPr>
            <w:tcW w:w="2454"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270FA2">
        <w:trPr>
          <w:trHeight w:val="489"/>
        </w:trPr>
        <w:tc>
          <w:tcPr>
            <w:tcW w:w="2454" w:type="pct"/>
            <w:vMerge/>
          </w:tcPr>
          <w:p w:rsidR="005E3293" w:rsidRPr="006251D0" w:rsidRDefault="005E3293" w:rsidP="00270FA2">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270FA2">
        <w:trPr>
          <w:trHeight w:val="187"/>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270FA2">
        <w:trPr>
          <w:trHeight w:val="191"/>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270FA2">
        <w:trPr>
          <w:trHeight w:val="180"/>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270FA2">
        <w:tc>
          <w:tcPr>
            <w:tcW w:w="797" w:type="pct"/>
            <w:vMerge w:val="restar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270FA2">
        <w:tc>
          <w:tcPr>
            <w:tcW w:w="797" w:type="pct"/>
            <w:vMerge/>
          </w:tcPr>
          <w:p w:rsidR="005E3293" w:rsidRPr="00E66E57" w:rsidRDefault="005E3293" w:rsidP="00270FA2">
            <w:pPr>
              <w:jc w:val="both"/>
              <w:rPr>
                <w:rFonts w:ascii="Times New Roman" w:hAnsi="Times New Roman" w:cs="Times New Roman"/>
                <w:sz w:val="20"/>
                <w:szCs w:val="20"/>
              </w:rPr>
            </w:pPr>
          </w:p>
        </w:tc>
        <w:tc>
          <w:tcPr>
            <w:tcW w:w="1176" w:type="pct"/>
            <w:gridSpan w:val="4"/>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270FA2">
        <w:tc>
          <w:tcPr>
            <w:tcW w:w="797" w:type="pc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270FA2">
        <w:tc>
          <w:tcPr>
            <w:tcW w:w="797" w:type="pc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282"/>
        <w:gridCol w:w="5282"/>
      </w:tblGrid>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640"/>
        <w:gridCol w:w="3007"/>
      </w:tblGrid>
      <w:tr w:rsidR="005E3293" w:rsidRPr="006251D0" w:rsidTr="00270FA2">
        <w:trPr>
          <w:trHeight w:val="463"/>
        </w:trPr>
        <w:tc>
          <w:tcPr>
            <w:tcW w:w="1854"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270FA2">
        <w:trPr>
          <w:trHeight w:val="220"/>
        </w:trPr>
        <w:tc>
          <w:tcPr>
            <w:tcW w:w="1854" w:type="pct"/>
            <w:vMerge/>
            <w:vAlign w:val="center"/>
          </w:tcPr>
          <w:p w:rsidR="005E3293" w:rsidRPr="006251D0" w:rsidRDefault="005E3293" w:rsidP="00270FA2">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270FA2">
        <w:trPr>
          <w:trHeight w:val="220"/>
        </w:trPr>
        <w:tc>
          <w:tcPr>
            <w:tcW w:w="18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270FA2">
        <w:trPr>
          <w:trHeight w:val="220"/>
        </w:trPr>
        <w:tc>
          <w:tcPr>
            <w:tcW w:w="18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lastRenderedPageBreak/>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w:t>
      </w:r>
      <w:r w:rsidRPr="003C69BD">
        <w:rPr>
          <w:rFonts w:ascii="Times New Roman" w:hAnsi="Times New Roman" w:cs="Times New Roman"/>
        </w:rPr>
        <w:lastRenderedPageBreak/>
        <w:t xml:space="preserve">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w:t>
      </w:r>
      <w:r w:rsidRPr="003C69BD">
        <w:rPr>
          <w:rFonts w:ascii="Times New Roman" w:hAnsi="Times New Roman" w:cs="Times New Roman"/>
        </w:rPr>
        <w:lastRenderedPageBreak/>
        <w:t xml:space="preserve">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270FA2">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Calibri"/>
    <w:panose1 w:val="00000000000000000000"/>
    <w:charset w:val="CC"/>
    <w:family w:val="auto"/>
    <w:pitch w:val="variable"/>
    <w:sig w:usb0="8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FA"/>
    <w:rsid w:val="00270FA2"/>
    <w:rsid w:val="00305CE6"/>
    <w:rsid w:val="004A49F9"/>
    <w:rsid w:val="00565F8F"/>
    <w:rsid w:val="005E30FA"/>
    <w:rsid w:val="005E3293"/>
    <w:rsid w:val="008C3558"/>
    <w:rsid w:val="00B65B78"/>
    <w:rsid w:val="00E7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82310</Words>
  <Characters>469171</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User</cp:lastModifiedBy>
  <cp:revision>10</cp:revision>
  <cp:lastPrinted>2018-08-23T05:10:00Z</cp:lastPrinted>
  <dcterms:created xsi:type="dcterms:W3CDTF">2017-10-06T04:24:00Z</dcterms:created>
  <dcterms:modified xsi:type="dcterms:W3CDTF">2018-08-23T09:19:00Z</dcterms:modified>
</cp:coreProperties>
</file>