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466940" w:rsidTr="001D5EB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466940" w:rsidRDefault="00466940" w:rsidP="001D5EB9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466940" w:rsidRDefault="00466940" w:rsidP="001D5EB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66940" w:rsidRDefault="00466940" w:rsidP="001D5EB9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1D279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1-се май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466940" w:rsidRPr="005C738D" w:rsidRDefault="00466940" w:rsidP="001D5EB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466940" w:rsidRPr="005C738D" w:rsidRDefault="00466940" w:rsidP="001D5EB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66940" w:rsidRDefault="00466940" w:rsidP="001D5EB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66940" w:rsidRDefault="00466940" w:rsidP="001D5EB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5863AE6" wp14:editId="398E6F62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466940" w:rsidRDefault="00466940" w:rsidP="001D5EB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466940" w:rsidRDefault="00466940" w:rsidP="001D5EB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1D279E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Первомайская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,62</w:t>
            </w:r>
          </w:p>
          <w:p w:rsidR="00466940" w:rsidRPr="005C738D" w:rsidRDefault="00466940" w:rsidP="001D5EB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466940" w:rsidRPr="005C738D" w:rsidRDefault="00466940" w:rsidP="001D5EB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466940" w:rsidRDefault="00466940" w:rsidP="001D5EB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100DDE" w:rsidRDefault="001D279E" w:rsidP="00100DDE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sz w:val="28"/>
        </w:rPr>
      </w:pPr>
      <w:r>
        <w:rPr>
          <w:rFonts w:ascii="ER Bukinist Bashkir" w:hAnsi="ER Bukinist Bashkir"/>
          <w:sz w:val="28"/>
        </w:rPr>
        <w:t xml:space="preserve">                                           ПРОЕКТ</w:t>
      </w:r>
    </w:p>
    <w:p w:rsidR="00100DDE" w:rsidRDefault="00100DDE" w:rsidP="00100D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</w:t>
      </w:r>
      <w:r>
        <w:rPr>
          <w:sz w:val="28"/>
          <w:szCs w:val="28"/>
          <w:lang w:val="fi-FI"/>
        </w:rPr>
        <w:t>Ҡ</w:t>
      </w:r>
      <w:r>
        <w:rPr>
          <w:rFonts w:ascii="ER Bukinist Bashkir" w:hAnsi="ER Bukinist Bashkir"/>
          <w:sz w:val="28"/>
          <w:szCs w:val="28"/>
        </w:rPr>
        <w:t xml:space="preserve"> А Р А Р</w:t>
      </w:r>
      <w:r>
        <w:rPr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</w:r>
      <w:r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100DDE" w:rsidRDefault="00100DDE" w:rsidP="00100DD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100DDE" w:rsidRDefault="00100DDE" w:rsidP="00100DD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D279E"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 w:rsidR="0023030D">
        <w:rPr>
          <w:sz w:val="28"/>
          <w:szCs w:val="28"/>
        </w:rPr>
        <w:t xml:space="preserve"> </w:t>
      </w:r>
      <w:r w:rsidR="001D279E">
        <w:rPr>
          <w:sz w:val="28"/>
          <w:szCs w:val="28"/>
        </w:rPr>
        <w:t>______</w:t>
      </w:r>
      <w:r w:rsidR="002303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2012 й.</w:t>
      </w:r>
      <w:r>
        <w:rPr>
          <w:sz w:val="28"/>
          <w:szCs w:val="28"/>
        </w:rPr>
        <w:tab/>
        <w:t xml:space="preserve">         №</w:t>
      </w:r>
      <w:r w:rsidR="001D279E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«</w:t>
      </w:r>
      <w:r w:rsidR="001D279E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23030D">
        <w:rPr>
          <w:sz w:val="28"/>
          <w:szCs w:val="28"/>
        </w:rPr>
        <w:t xml:space="preserve"> </w:t>
      </w:r>
      <w:r w:rsidR="001D279E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2012 г.</w:t>
      </w:r>
    </w:p>
    <w:p w:rsidR="00100DDE" w:rsidRDefault="00100DDE" w:rsidP="00100DDE">
      <w:pPr>
        <w:jc w:val="center"/>
        <w:rPr>
          <w:b/>
          <w:sz w:val="28"/>
          <w:szCs w:val="28"/>
        </w:rPr>
      </w:pPr>
    </w:p>
    <w:p w:rsidR="00100DDE" w:rsidRDefault="00100DDE" w:rsidP="00100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регламентов муниципальных услуг, оказываемых </w:t>
      </w:r>
    </w:p>
    <w:p w:rsidR="00100DDE" w:rsidRDefault="00100DDE" w:rsidP="00100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администрацией </w:t>
      </w:r>
      <w:r w:rsidR="0023030D">
        <w:rPr>
          <w:b/>
          <w:sz w:val="28"/>
          <w:szCs w:val="28"/>
        </w:rPr>
        <w:t xml:space="preserve"> сельского поселения </w:t>
      </w:r>
      <w:proofErr w:type="spellStart"/>
      <w:r w:rsidR="0023030D">
        <w:rPr>
          <w:b/>
          <w:sz w:val="28"/>
          <w:szCs w:val="28"/>
        </w:rPr>
        <w:t>Шаранский</w:t>
      </w:r>
      <w:proofErr w:type="spellEnd"/>
      <w:r w:rsidR="0023030D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100DDE" w:rsidRDefault="00100DDE" w:rsidP="00100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и подведомственными ей учреждениями</w:t>
      </w:r>
    </w:p>
    <w:p w:rsidR="00100DDE" w:rsidRDefault="00100DDE" w:rsidP="00100DDE">
      <w:pPr>
        <w:rPr>
          <w:b/>
          <w:sz w:val="28"/>
          <w:szCs w:val="28"/>
        </w:rPr>
      </w:pPr>
    </w:p>
    <w:p w:rsidR="00100DDE" w:rsidRDefault="00100DDE" w:rsidP="00100D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главы администрации муниципального района от 10 сентября 2010 года № 1072 «Об утверждении перечня муниципальных услуг, оказываемых администрацией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подведомственными ей учреждениями», в целях </w:t>
      </w:r>
      <w:proofErr w:type="gramStart"/>
      <w:r>
        <w:rPr>
          <w:sz w:val="28"/>
          <w:szCs w:val="28"/>
        </w:rPr>
        <w:t>повышения качества обслуживания населения муниципального района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ПОСТАНОВЛЯЮ:</w:t>
      </w:r>
    </w:p>
    <w:p w:rsidR="00100DDE" w:rsidRDefault="00100DDE" w:rsidP="00100DDE">
      <w:pPr>
        <w:ind w:firstLine="720"/>
        <w:jc w:val="both"/>
        <w:rPr>
          <w:sz w:val="28"/>
          <w:szCs w:val="28"/>
        </w:rPr>
      </w:pPr>
    </w:p>
    <w:p w:rsidR="00100DDE" w:rsidRDefault="00100DDE" w:rsidP="00A85242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следующий регламент муниципальной услуги, оказываемой администрацией </w:t>
      </w:r>
      <w:r w:rsidR="001454FB">
        <w:rPr>
          <w:sz w:val="28"/>
          <w:szCs w:val="28"/>
        </w:rPr>
        <w:t xml:space="preserve">сельского поселения </w:t>
      </w:r>
      <w:proofErr w:type="spellStart"/>
      <w:r w:rsidR="001454FB">
        <w:rPr>
          <w:sz w:val="28"/>
          <w:szCs w:val="28"/>
        </w:rPr>
        <w:t>Шаранский</w:t>
      </w:r>
      <w:proofErr w:type="spellEnd"/>
      <w:r w:rsidR="001454F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100DDE" w:rsidRPr="001454FB" w:rsidRDefault="00100DDE" w:rsidP="001454F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454FB">
        <w:rPr>
          <w:sz w:val="28"/>
          <w:szCs w:val="28"/>
        </w:rPr>
        <w:t>Административный регламент по предоставлению муниципальной услуги</w:t>
      </w:r>
      <w:r w:rsidR="001454FB">
        <w:rPr>
          <w:sz w:val="28"/>
          <w:szCs w:val="28"/>
        </w:rPr>
        <w:t xml:space="preserve"> </w:t>
      </w:r>
      <w:r w:rsidR="001454FB" w:rsidRPr="001454FB">
        <w:t>"</w:t>
      </w:r>
      <w:r w:rsidR="001454FB" w:rsidRPr="001454FB">
        <w:rPr>
          <w:sz w:val="28"/>
          <w:szCs w:val="28"/>
        </w:rPr>
        <w:t xml:space="preserve">Выдача решения о переводе или отказе в переводе жилого помещения в нежилое помещение или нежилого помещения в жилое помещение» </w:t>
      </w:r>
      <w:r w:rsidRPr="001454FB">
        <w:rPr>
          <w:rStyle w:val="a6"/>
          <w:b w:val="0"/>
          <w:sz w:val="28"/>
          <w:szCs w:val="28"/>
        </w:rPr>
        <w:t xml:space="preserve"> </w:t>
      </w:r>
      <w:r w:rsidRPr="001454FB">
        <w:rPr>
          <w:sz w:val="28"/>
          <w:szCs w:val="28"/>
        </w:rPr>
        <w:t>(приложение №1);</w:t>
      </w:r>
    </w:p>
    <w:p w:rsidR="00100DDE" w:rsidRPr="001454FB" w:rsidRDefault="00100DDE" w:rsidP="001454FB">
      <w:pPr>
        <w:ind w:firstLine="720"/>
        <w:jc w:val="both"/>
        <w:rPr>
          <w:sz w:val="28"/>
          <w:szCs w:val="28"/>
        </w:rPr>
      </w:pPr>
    </w:p>
    <w:p w:rsidR="00100DDE" w:rsidRDefault="00100DDE" w:rsidP="000B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данное постановление на </w:t>
      </w:r>
      <w:r w:rsidR="001454FB">
        <w:rPr>
          <w:sz w:val="28"/>
          <w:szCs w:val="28"/>
        </w:rPr>
        <w:t xml:space="preserve">информационном стенде Администрации сельского поселения </w:t>
      </w:r>
      <w:proofErr w:type="spellStart"/>
      <w:r w:rsidR="001454FB">
        <w:rPr>
          <w:sz w:val="28"/>
          <w:szCs w:val="28"/>
        </w:rPr>
        <w:t>Шаранский</w:t>
      </w:r>
      <w:proofErr w:type="spellEnd"/>
      <w:r w:rsidR="001454FB">
        <w:rPr>
          <w:sz w:val="28"/>
          <w:szCs w:val="28"/>
        </w:rPr>
        <w:t xml:space="preserve"> сельсовет</w:t>
      </w:r>
      <w:r w:rsidR="00322CC8">
        <w:rPr>
          <w:sz w:val="28"/>
          <w:szCs w:val="28"/>
        </w:rPr>
        <w:t xml:space="preserve"> муниципального  района </w:t>
      </w:r>
      <w:proofErr w:type="spellStart"/>
      <w:r w:rsidR="00322CC8">
        <w:rPr>
          <w:sz w:val="28"/>
          <w:szCs w:val="28"/>
        </w:rPr>
        <w:t>Шаранский</w:t>
      </w:r>
      <w:proofErr w:type="spellEnd"/>
      <w:r w:rsidR="00322CC8">
        <w:rPr>
          <w:sz w:val="28"/>
          <w:szCs w:val="28"/>
        </w:rPr>
        <w:t xml:space="preserve"> район Республики Башкортостан </w:t>
      </w:r>
      <w:r w:rsidR="001454FB">
        <w:rPr>
          <w:sz w:val="28"/>
          <w:szCs w:val="28"/>
        </w:rPr>
        <w:t xml:space="preserve"> и </w:t>
      </w:r>
      <w:proofErr w:type="spellStart"/>
      <w:r w:rsidR="001454FB">
        <w:rPr>
          <w:sz w:val="28"/>
          <w:szCs w:val="28"/>
        </w:rPr>
        <w:t>Наратастинской</w:t>
      </w:r>
      <w:proofErr w:type="spellEnd"/>
      <w:r w:rsidR="001454FB">
        <w:rPr>
          <w:sz w:val="28"/>
          <w:szCs w:val="28"/>
        </w:rPr>
        <w:t xml:space="preserve">  сельской </w:t>
      </w:r>
      <w:proofErr w:type="spellStart"/>
      <w:r w:rsidR="001454FB">
        <w:rPr>
          <w:sz w:val="28"/>
          <w:szCs w:val="28"/>
        </w:rPr>
        <w:t>библиотеке</w:t>
      </w:r>
      <w:r w:rsidR="001D279E">
        <w:rPr>
          <w:sz w:val="28"/>
          <w:szCs w:val="28"/>
        </w:rPr>
        <w:t>и</w:t>
      </w:r>
      <w:proofErr w:type="spellEnd"/>
      <w:r w:rsidR="001D279E">
        <w:rPr>
          <w:sz w:val="28"/>
          <w:szCs w:val="28"/>
        </w:rPr>
        <w:t xml:space="preserve"> на странице официального сайта Администрации сельского поселения </w:t>
      </w:r>
      <w:proofErr w:type="spellStart"/>
      <w:r w:rsidR="001D279E">
        <w:rPr>
          <w:sz w:val="28"/>
          <w:szCs w:val="28"/>
        </w:rPr>
        <w:t>Шаранский</w:t>
      </w:r>
      <w:proofErr w:type="spellEnd"/>
      <w:r w:rsidR="001D279E">
        <w:rPr>
          <w:sz w:val="28"/>
          <w:szCs w:val="28"/>
        </w:rPr>
        <w:t xml:space="preserve"> сельсовет муниципального района </w:t>
      </w:r>
      <w:proofErr w:type="spellStart"/>
      <w:r w:rsidR="001D279E">
        <w:rPr>
          <w:sz w:val="28"/>
          <w:szCs w:val="28"/>
        </w:rPr>
        <w:t>Шаранский</w:t>
      </w:r>
      <w:proofErr w:type="spellEnd"/>
      <w:r w:rsidR="001D279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100DDE" w:rsidRDefault="00100DDE" w:rsidP="00100DDE">
      <w:pPr>
        <w:ind w:firstLine="720"/>
        <w:jc w:val="both"/>
        <w:rPr>
          <w:sz w:val="28"/>
          <w:szCs w:val="28"/>
        </w:rPr>
      </w:pPr>
    </w:p>
    <w:p w:rsidR="00100DDE" w:rsidRDefault="00100DDE" w:rsidP="000B55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</w:t>
      </w:r>
      <w:r w:rsidR="00322CC8">
        <w:rPr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 w:rsidR="00322CC8">
        <w:rPr>
          <w:sz w:val="28"/>
          <w:szCs w:val="28"/>
        </w:rPr>
        <w:t>Шаранский</w:t>
      </w:r>
      <w:proofErr w:type="spellEnd"/>
      <w:r w:rsidR="00322CC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1D279E" w:rsidRDefault="001D279E" w:rsidP="00A85242">
      <w:pPr>
        <w:jc w:val="both"/>
        <w:rPr>
          <w:sz w:val="28"/>
          <w:szCs w:val="28"/>
        </w:rPr>
      </w:pPr>
    </w:p>
    <w:p w:rsidR="001D279E" w:rsidRDefault="00100DDE" w:rsidP="001D2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D279E" w:rsidRPr="001D279E" w:rsidRDefault="001D279E" w:rsidP="001D27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060372" w:rsidRPr="00060372" w:rsidRDefault="00060372" w:rsidP="00060372">
      <w:pPr>
        <w:autoSpaceDE w:val="0"/>
        <w:autoSpaceDN w:val="0"/>
        <w:adjustRightInd w:val="0"/>
        <w:jc w:val="right"/>
        <w:outlineLvl w:val="0"/>
      </w:pPr>
      <w:r w:rsidRPr="00060372">
        <w:lastRenderedPageBreak/>
        <w:t xml:space="preserve">Приложение </w:t>
      </w:r>
    </w:p>
    <w:p w:rsidR="00060372" w:rsidRPr="00060372" w:rsidRDefault="00060372" w:rsidP="00060372">
      <w:pPr>
        <w:autoSpaceDE w:val="0"/>
        <w:autoSpaceDN w:val="0"/>
        <w:adjustRightInd w:val="0"/>
        <w:ind w:left="4248"/>
        <w:jc w:val="right"/>
        <w:outlineLvl w:val="0"/>
      </w:pPr>
      <w:r w:rsidRPr="00060372">
        <w:t>к постановлению главы администрации</w:t>
      </w:r>
    </w:p>
    <w:p w:rsidR="00060372" w:rsidRPr="00060372" w:rsidRDefault="00060372" w:rsidP="00060372">
      <w:pPr>
        <w:autoSpaceDE w:val="0"/>
        <w:autoSpaceDN w:val="0"/>
        <w:adjustRightInd w:val="0"/>
        <w:jc w:val="right"/>
        <w:outlineLvl w:val="0"/>
      </w:pPr>
      <w:r w:rsidRPr="00060372">
        <w:t xml:space="preserve">                                                                 сельского поселения </w:t>
      </w:r>
      <w:proofErr w:type="spellStart"/>
      <w:r w:rsidRPr="00060372">
        <w:t>Шаранский</w:t>
      </w:r>
      <w:proofErr w:type="spellEnd"/>
      <w:r w:rsidRPr="00060372">
        <w:t xml:space="preserve"> сельсовет   </w:t>
      </w:r>
    </w:p>
    <w:p w:rsidR="00060372" w:rsidRPr="00060372" w:rsidRDefault="00060372" w:rsidP="00060372">
      <w:pPr>
        <w:autoSpaceDE w:val="0"/>
        <w:autoSpaceDN w:val="0"/>
        <w:adjustRightInd w:val="0"/>
        <w:jc w:val="right"/>
        <w:outlineLvl w:val="0"/>
      </w:pPr>
      <w:r w:rsidRPr="00060372">
        <w:t xml:space="preserve">                                                              муниципального района </w:t>
      </w:r>
      <w:proofErr w:type="spellStart"/>
      <w:r w:rsidRPr="00060372">
        <w:t>Шаранский</w:t>
      </w:r>
      <w:proofErr w:type="spellEnd"/>
      <w:r w:rsidRPr="00060372">
        <w:t xml:space="preserve"> район</w:t>
      </w:r>
    </w:p>
    <w:p w:rsidR="00060372" w:rsidRPr="00060372" w:rsidRDefault="00060372" w:rsidP="00060372">
      <w:pPr>
        <w:autoSpaceDE w:val="0"/>
        <w:autoSpaceDN w:val="0"/>
        <w:adjustRightInd w:val="0"/>
        <w:jc w:val="right"/>
        <w:outlineLvl w:val="0"/>
      </w:pPr>
      <w:r w:rsidRPr="00060372">
        <w:t>Республики Башкортостан</w:t>
      </w:r>
    </w:p>
    <w:p w:rsidR="00060372" w:rsidRPr="00060372" w:rsidRDefault="00060372" w:rsidP="00060372">
      <w:pPr>
        <w:autoSpaceDE w:val="0"/>
        <w:autoSpaceDN w:val="0"/>
        <w:adjustRightInd w:val="0"/>
        <w:jc w:val="right"/>
        <w:outlineLvl w:val="0"/>
      </w:pPr>
      <w:r w:rsidRPr="00060372">
        <w:t xml:space="preserve">от </w:t>
      </w:r>
      <w:r>
        <w:t xml:space="preserve"> </w:t>
      </w:r>
      <w:r w:rsidR="001D279E">
        <w:t>_________</w:t>
      </w:r>
      <w:r>
        <w:t xml:space="preserve"> 2012 года  № </w:t>
      </w:r>
      <w:r w:rsidR="001D279E">
        <w:t>____</w:t>
      </w:r>
      <w:bookmarkStart w:id="0" w:name="_GoBack"/>
      <w:bookmarkEnd w:id="0"/>
    </w:p>
    <w:p w:rsidR="00060372" w:rsidRDefault="00060372" w:rsidP="0006037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60372" w:rsidRDefault="00060372" w:rsidP="00060372">
      <w:pPr>
        <w:pStyle w:val="ConsPlusTitle"/>
        <w:jc w:val="center"/>
        <w:outlineLvl w:val="0"/>
      </w:pPr>
      <w:r>
        <w:t xml:space="preserve">Административный регламент предоставления  муниципальной услуги «Выдача  решения о переводе или отказе в переводе жилого помещения в нежилое помещение или нежилого помещения в жилое» </w:t>
      </w:r>
    </w:p>
    <w:p w:rsidR="00060372" w:rsidRDefault="00060372" w:rsidP="0006037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  <w:r w:rsidRPr="00060372">
        <w:t>1. ОБЩИЕ ПОЛОЖЕНИЯ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</w:p>
    <w:p w:rsidR="00060372" w:rsidRPr="00060372" w:rsidRDefault="00060372" w:rsidP="00060372">
      <w:pPr>
        <w:numPr>
          <w:ilvl w:val="1"/>
          <w:numId w:val="2"/>
        </w:numPr>
        <w:autoSpaceDE w:val="0"/>
        <w:autoSpaceDN w:val="0"/>
        <w:adjustRightInd w:val="0"/>
        <w:jc w:val="both"/>
        <w:outlineLvl w:val="1"/>
      </w:pPr>
      <w:r w:rsidRPr="00060372">
        <w:t xml:space="preserve">Местонахождение </w:t>
      </w:r>
    </w:p>
    <w:p w:rsidR="00060372" w:rsidRPr="00060372" w:rsidRDefault="00060372" w:rsidP="00060372">
      <w:pPr>
        <w:widowControl w:val="0"/>
        <w:jc w:val="both"/>
        <w:rPr>
          <w:color w:val="000000"/>
        </w:rPr>
      </w:pPr>
      <w:r w:rsidRPr="00060372">
        <w:rPr>
          <w:color w:val="000000"/>
        </w:rPr>
        <w:t xml:space="preserve">            </w:t>
      </w:r>
    </w:p>
    <w:p w:rsidR="00060372" w:rsidRPr="00060372" w:rsidRDefault="00060372" w:rsidP="00060372">
      <w:pPr>
        <w:widowControl w:val="0"/>
        <w:ind w:firstLine="709"/>
        <w:jc w:val="both"/>
        <w:rPr>
          <w:color w:val="000000"/>
        </w:rPr>
      </w:pPr>
      <w:proofErr w:type="gramStart"/>
      <w:r w:rsidRPr="00060372">
        <w:rPr>
          <w:color w:val="000000"/>
        </w:rPr>
        <w:t xml:space="preserve">Администрация сельского поселения </w:t>
      </w:r>
      <w:proofErr w:type="spellStart"/>
      <w:r w:rsidRPr="00060372">
        <w:rPr>
          <w:color w:val="000000"/>
        </w:rPr>
        <w:t>Шаранский</w:t>
      </w:r>
      <w:proofErr w:type="spellEnd"/>
      <w:r w:rsidRPr="00060372">
        <w:rPr>
          <w:color w:val="000000"/>
        </w:rPr>
        <w:t xml:space="preserve"> сельсовет муниципального района </w:t>
      </w:r>
      <w:proofErr w:type="spellStart"/>
      <w:r w:rsidRPr="00060372">
        <w:rPr>
          <w:color w:val="000000"/>
        </w:rPr>
        <w:t>Шаранский</w:t>
      </w:r>
      <w:proofErr w:type="spellEnd"/>
      <w:r w:rsidRPr="00060372">
        <w:rPr>
          <w:color w:val="000000"/>
        </w:rPr>
        <w:t xml:space="preserve"> район Республики</w:t>
      </w:r>
      <w:proofErr w:type="gramEnd"/>
      <w:r w:rsidRPr="00060372">
        <w:rPr>
          <w:color w:val="000000"/>
          <w:lang w:val="en-US"/>
        </w:rPr>
        <w:t> </w:t>
      </w:r>
      <w:hyperlink r:id="rId7" w:anchor="YANDEX_78" w:history="1"/>
      <w:r w:rsidRPr="00060372">
        <w:rPr>
          <w:color w:val="000000"/>
        </w:rPr>
        <w:t xml:space="preserve"> </w:t>
      </w:r>
      <w:hyperlink r:id="rId8" w:anchor="YANDEX_77" w:history="1"/>
      <w:r w:rsidRPr="00060372">
        <w:rPr>
          <w:color w:val="000000"/>
          <w:lang w:val="en-US"/>
        </w:rPr>
        <w:t> </w:t>
      </w:r>
      <w:r w:rsidRPr="00060372">
        <w:rPr>
          <w:color w:val="000000"/>
        </w:rPr>
        <w:t>Башкортостан</w:t>
      </w:r>
      <w:r w:rsidRPr="00060372">
        <w:rPr>
          <w:color w:val="000000"/>
          <w:lang w:val="en-US"/>
        </w:rPr>
        <w:t> </w:t>
      </w:r>
      <w:hyperlink r:id="rId9" w:anchor="YANDEX_79" w:history="1"/>
      <w:r w:rsidRPr="00060372">
        <w:rPr>
          <w:color w:val="000000"/>
        </w:rPr>
        <w:t xml:space="preserve">: 452630, РБ, </w:t>
      </w:r>
      <w:proofErr w:type="spellStart"/>
      <w:r w:rsidRPr="00060372">
        <w:rPr>
          <w:color w:val="000000"/>
        </w:rPr>
        <w:t>Шаранский</w:t>
      </w:r>
      <w:proofErr w:type="spellEnd"/>
      <w:r w:rsidRPr="00060372">
        <w:rPr>
          <w:color w:val="000000"/>
        </w:rPr>
        <w:t xml:space="preserve"> район, </w:t>
      </w:r>
      <w:proofErr w:type="spellStart"/>
      <w:r w:rsidRPr="00060372">
        <w:rPr>
          <w:color w:val="000000"/>
        </w:rPr>
        <w:t>с.Шаран</w:t>
      </w:r>
      <w:proofErr w:type="spellEnd"/>
      <w:r w:rsidRPr="00060372">
        <w:rPr>
          <w:color w:val="000000"/>
        </w:rPr>
        <w:t xml:space="preserve">, </w:t>
      </w:r>
      <w:proofErr w:type="spellStart"/>
      <w:r w:rsidRPr="00060372">
        <w:rPr>
          <w:color w:val="000000"/>
        </w:rPr>
        <w:t>ул.Первомайская</w:t>
      </w:r>
      <w:proofErr w:type="spellEnd"/>
      <w:r w:rsidRPr="00060372">
        <w:rPr>
          <w:color w:val="000000"/>
        </w:rPr>
        <w:t>, д.62;</w:t>
      </w:r>
    </w:p>
    <w:p w:rsidR="00060372" w:rsidRPr="00060372" w:rsidRDefault="00060372" w:rsidP="00060372">
      <w:pPr>
        <w:widowControl w:val="0"/>
        <w:ind w:firstLine="709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495"/>
        <w:gridCol w:w="2826"/>
        <w:gridCol w:w="1805"/>
      </w:tblGrid>
      <w:tr w:rsidR="00060372" w:rsidRPr="00060372" w:rsidTr="00A45D91">
        <w:tc>
          <w:tcPr>
            <w:tcW w:w="2589" w:type="dxa"/>
            <w:shd w:val="clear" w:color="auto" w:fill="auto"/>
          </w:tcPr>
          <w:p w:rsidR="00060372" w:rsidRPr="00060372" w:rsidRDefault="00060372" w:rsidP="00A45D91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060372">
              <w:rPr>
                <w:b/>
              </w:rPr>
              <w:t>Сельское</w:t>
            </w:r>
            <w:proofErr w:type="gramEnd"/>
            <w:r w:rsidRPr="00060372">
              <w:rPr>
                <w:b/>
              </w:rPr>
              <w:t xml:space="preserve"> поселения</w:t>
            </w:r>
          </w:p>
        </w:tc>
        <w:tc>
          <w:tcPr>
            <w:tcW w:w="2504" w:type="dxa"/>
            <w:shd w:val="clear" w:color="auto" w:fill="auto"/>
          </w:tcPr>
          <w:p w:rsidR="00060372" w:rsidRPr="00060372" w:rsidRDefault="00060372" w:rsidP="00A45D91">
            <w:pPr>
              <w:widowControl w:val="0"/>
              <w:jc w:val="center"/>
              <w:rPr>
                <w:b/>
                <w:color w:val="000000"/>
              </w:rPr>
            </w:pPr>
            <w:proofErr w:type="spellStart"/>
            <w:r w:rsidRPr="00060372">
              <w:rPr>
                <w:b/>
                <w:color w:val="000000"/>
              </w:rPr>
              <w:t>Адресофициального</w:t>
            </w:r>
            <w:proofErr w:type="spellEnd"/>
            <w:r w:rsidRPr="00060372">
              <w:rPr>
                <w:b/>
                <w:color w:val="000000"/>
              </w:rPr>
              <w:t xml:space="preserve"> сайта</w:t>
            </w:r>
          </w:p>
        </w:tc>
        <w:tc>
          <w:tcPr>
            <w:tcW w:w="2841" w:type="dxa"/>
            <w:shd w:val="clear" w:color="auto" w:fill="auto"/>
          </w:tcPr>
          <w:p w:rsidR="00060372" w:rsidRPr="00060372" w:rsidRDefault="00060372" w:rsidP="00A45D91">
            <w:pPr>
              <w:widowControl w:val="0"/>
              <w:jc w:val="center"/>
              <w:rPr>
                <w:b/>
                <w:color w:val="000000"/>
              </w:rPr>
            </w:pPr>
            <w:r w:rsidRPr="00060372">
              <w:rPr>
                <w:b/>
                <w:color w:val="000000"/>
              </w:rPr>
              <w:t>Адреса электронной почты</w:t>
            </w:r>
          </w:p>
        </w:tc>
        <w:tc>
          <w:tcPr>
            <w:tcW w:w="1898" w:type="dxa"/>
            <w:shd w:val="clear" w:color="auto" w:fill="auto"/>
          </w:tcPr>
          <w:p w:rsidR="00060372" w:rsidRPr="00060372" w:rsidRDefault="00060372" w:rsidP="00A45D91">
            <w:pPr>
              <w:widowControl w:val="0"/>
              <w:jc w:val="center"/>
              <w:rPr>
                <w:b/>
              </w:rPr>
            </w:pPr>
            <w:r w:rsidRPr="00060372">
              <w:rPr>
                <w:b/>
              </w:rPr>
              <w:t>Рабочий телефон</w:t>
            </w:r>
          </w:p>
          <w:p w:rsidR="00060372" w:rsidRPr="00060372" w:rsidRDefault="00060372" w:rsidP="00A45D91">
            <w:pPr>
              <w:widowControl w:val="0"/>
              <w:jc w:val="center"/>
              <w:rPr>
                <w:color w:val="000000"/>
              </w:rPr>
            </w:pPr>
            <w:r w:rsidRPr="00060372">
              <w:rPr>
                <w:color w:val="000000"/>
              </w:rPr>
              <w:t>8 (34769)</w:t>
            </w:r>
          </w:p>
        </w:tc>
      </w:tr>
      <w:tr w:rsidR="00060372" w:rsidRPr="00060372" w:rsidTr="00A45D91">
        <w:tc>
          <w:tcPr>
            <w:tcW w:w="2589" w:type="dxa"/>
            <w:shd w:val="clear" w:color="auto" w:fill="auto"/>
          </w:tcPr>
          <w:p w:rsidR="00060372" w:rsidRPr="00060372" w:rsidRDefault="00060372" w:rsidP="00A45D91">
            <w:proofErr w:type="spellStart"/>
            <w:r w:rsidRPr="00060372">
              <w:t>Шаранский</w:t>
            </w:r>
            <w:proofErr w:type="spellEnd"/>
          </w:p>
        </w:tc>
        <w:tc>
          <w:tcPr>
            <w:tcW w:w="2504" w:type="dxa"/>
            <w:shd w:val="clear" w:color="auto" w:fill="auto"/>
          </w:tcPr>
          <w:p w:rsidR="00060372" w:rsidRPr="00060372" w:rsidRDefault="00475AB6" w:rsidP="00A45D91">
            <w:hyperlink r:id="rId10" w:history="1">
              <w:r w:rsidR="00060372" w:rsidRPr="00060372">
                <w:rPr>
                  <w:rStyle w:val="a9"/>
                  <w:lang w:val="en-US"/>
                </w:rPr>
                <w:t>sssharanss</w:t>
              </w:r>
              <w:r w:rsidR="00060372" w:rsidRPr="00060372">
                <w:rPr>
                  <w:rStyle w:val="a9"/>
                </w:rPr>
                <w:t>@</w:t>
              </w:r>
              <w:r w:rsidR="00060372" w:rsidRPr="00060372">
                <w:rPr>
                  <w:rStyle w:val="a9"/>
                  <w:lang w:val="en-US"/>
                </w:rPr>
                <w:t>yandex</w:t>
              </w:r>
              <w:r w:rsidR="00060372" w:rsidRPr="00060372">
                <w:rPr>
                  <w:rStyle w:val="a9"/>
                </w:rPr>
                <w:t>.</w:t>
              </w:r>
              <w:proofErr w:type="spellStart"/>
              <w:r w:rsidR="00060372" w:rsidRPr="00060372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41" w:type="dxa"/>
            <w:shd w:val="clear" w:color="auto" w:fill="auto"/>
          </w:tcPr>
          <w:p w:rsidR="00060372" w:rsidRPr="00060372" w:rsidRDefault="00060372" w:rsidP="00A45D91">
            <w:pPr>
              <w:widowControl w:val="0"/>
              <w:jc w:val="both"/>
              <w:rPr>
                <w:color w:val="000000"/>
              </w:rPr>
            </w:pPr>
            <w:r w:rsidRPr="00060372">
              <w:t>&lt;</w:t>
            </w:r>
            <w:hyperlink r:id="rId11" w:history="1">
              <w:r w:rsidRPr="00060372">
                <w:rPr>
                  <w:rStyle w:val="a9"/>
                  <w:lang w:val="en-US"/>
                </w:rPr>
                <w:t>sssharanss</w:t>
              </w:r>
              <w:r w:rsidRPr="00060372">
                <w:rPr>
                  <w:rStyle w:val="a9"/>
                </w:rPr>
                <w:t>@</w:t>
              </w:r>
              <w:r w:rsidRPr="00060372">
                <w:rPr>
                  <w:rStyle w:val="a9"/>
                  <w:lang w:val="en-US"/>
                </w:rPr>
                <w:t>yandex</w:t>
              </w:r>
              <w:r w:rsidRPr="00060372">
                <w:rPr>
                  <w:rStyle w:val="a9"/>
                </w:rPr>
                <w:t>.</w:t>
              </w:r>
              <w:proofErr w:type="spellStart"/>
              <w:r w:rsidRPr="00060372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Pr="00060372">
              <w:t>&gt;.</w:t>
            </w:r>
          </w:p>
        </w:tc>
        <w:tc>
          <w:tcPr>
            <w:tcW w:w="1898" w:type="dxa"/>
            <w:shd w:val="clear" w:color="auto" w:fill="auto"/>
          </w:tcPr>
          <w:p w:rsidR="00060372" w:rsidRPr="00060372" w:rsidRDefault="00060372" w:rsidP="00A45D91">
            <w:pPr>
              <w:jc w:val="center"/>
            </w:pPr>
            <w:r w:rsidRPr="00060372">
              <w:t xml:space="preserve">2-22-43;  </w:t>
            </w:r>
          </w:p>
          <w:p w:rsidR="00060372" w:rsidRPr="00060372" w:rsidRDefault="00060372" w:rsidP="00A45D91">
            <w:pPr>
              <w:jc w:val="center"/>
            </w:pPr>
            <w:r w:rsidRPr="00060372">
              <w:t xml:space="preserve"> 2-20-43*</w:t>
            </w:r>
          </w:p>
        </w:tc>
      </w:tr>
    </w:tbl>
    <w:p w:rsidR="00060372" w:rsidRPr="00060372" w:rsidRDefault="00060372" w:rsidP="00060372">
      <w:pPr>
        <w:widowControl w:val="0"/>
        <w:ind w:firstLine="709"/>
        <w:jc w:val="both"/>
        <w:rPr>
          <w:color w:val="000000"/>
        </w:rPr>
      </w:pPr>
    </w:p>
    <w:p w:rsidR="00060372" w:rsidRPr="00060372" w:rsidRDefault="00060372" w:rsidP="00060372">
      <w:pPr>
        <w:widowControl w:val="0"/>
        <w:ind w:firstLine="709"/>
        <w:jc w:val="both"/>
        <w:rPr>
          <w:color w:val="000000"/>
        </w:rPr>
      </w:pPr>
    </w:p>
    <w:p w:rsidR="00060372" w:rsidRPr="00060372" w:rsidRDefault="00060372" w:rsidP="00060372">
      <w:pPr>
        <w:widowControl w:val="0"/>
        <w:ind w:firstLine="709"/>
        <w:jc w:val="both"/>
        <w:rPr>
          <w:color w:val="000000"/>
        </w:rPr>
      </w:pPr>
      <w:r w:rsidRPr="00060372">
        <w:rPr>
          <w:color w:val="000000"/>
        </w:rPr>
        <w:t xml:space="preserve">Часы работы сельского поселения </w:t>
      </w:r>
      <w:proofErr w:type="spellStart"/>
      <w:r w:rsidRPr="00060372">
        <w:rPr>
          <w:color w:val="000000"/>
        </w:rPr>
        <w:t>Шаранский</w:t>
      </w:r>
      <w:proofErr w:type="spellEnd"/>
      <w:r w:rsidRPr="00060372">
        <w:rPr>
          <w:color w:val="000000"/>
        </w:rPr>
        <w:t xml:space="preserve"> сельсовет  муниципального района </w:t>
      </w:r>
      <w:proofErr w:type="spellStart"/>
      <w:r w:rsidRPr="00060372">
        <w:rPr>
          <w:color w:val="000000"/>
        </w:rPr>
        <w:t>Шаранский</w:t>
      </w:r>
      <w:proofErr w:type="spellEnd"/>
      <w:r w:rsidRPr="00060372">
        <w:rPr>
          <w:color w:val="000000"/>
        </w:rPr>
        <w:t xml:space="preserve"> район Республики Башкортостан:</w:t>
      </w:r>
    </w:p>
    <w:p w:rsidR="00060372" w:rsidRPr="00060372" w:rsidRDefault="00060372" w:rsidP="00060372">
      <w:pPr>
        <w:widowControl w:val="0"/>
        <w:ind w:firstLine="709"/>
        <w:jc w:val="both"/>
        <w:rPr>
          <w:color w:val="000000"/>
        </w:rPr>
      </w:pPr>
      <w:r w:rsidRPr="00060372">
        <w:rPr>
          <w:color w:val="000000"/>
        </w:rPr>
        <w:t>понедельник – пятница - с 9.00 до 18.00 часов, суббота и воскресенье</w:t>
      </w:r>
      <w:proofErr w:type="gramStart"/>
      <w:r w:rsidRPr="00060372">
        <w:rPr>
          <w:color w:val="000000"/>
        </w:rPr>
        <w:t xml:space="preserve"> --</w:t>
      </w:r>
      <w:proofErr w:type="gramEnd"/>
      <w:r w:rsidRPr="00060372">
        <w:rPr>
          <w:color w:val="000000"/>
        </w:rPr>
        <w:t>выходные дни.</w:t>
      </w:r>
    </w:p>
    <w:p w:rsidR="00060372" w:rsidRPr="00060372" w:rsidRDefault="00060372" w:rsidP="00060372">
      <w:pPr>
        <w:widowControl w:val="0"/>
        <w:ind w:firstLine="709"/>
        <w:jc w:val="both"/>
        <w:rPr>
          <w:color w:val="000000"/>
        </w:rPr>
      </w:pPr>
      <w:r w:rsidRPr="00060372">
        <w:rPr>
          <w:color w:val="000000"/>
        </w:rPr>
        <w:t>График (режим) работы: понедельник – пятница с 09.00 до 18.00</w:t>
      </w:r>
    </w:p>
    <w:p w:rsidR="00060372" w:rsidRPr="00060372" w:rsidRDefault="00060372" w:rsidP="00060372">
      <w:pPr>
        <w:widowControl w:val="0"/>
        <w:ind w:firstLine="709"/>
        <w:jc w:val="both"/>
        <w:rPr>
          <w:color w:val="000000"/>
        </w:rPr>
      </w:pPr>
      <w:r w:rsidRPr="00060372">
        <w:rPr>
          <w:color w:val="000000"/>
        </w:rPr>
        <w:t>перерыв на обед с 13.00 до 14.00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1.2. Информация о порядке предоставления муниципальной услуги выдается: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непосредственно в сельском поселении по месту нахождения собственника помещения;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в ответах на письменные обращения;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с использованием средств телефонной связи;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посредством размещения в информационно-телекоммуникационных сетях, в том числе в сети Интернет, публикации в средствах массовой информации;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на информационных стендах сельских поселений.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1.3. На информационных стендах размещается следующая информация: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образцы оформления документов, необходимых для предоставления муниципальной услуги;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месторасположение, график (режим), номера телефонов, адреса интернет-сайтов и электронной почты органов, в которых заявители могут получить документы, необходимые для получения муниципальной услуги;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основания отказа в предоставлении муниципальной услуги.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  <w:r w:rsidRPr="00060372">
        <w:lastRenderedPageBreak/>
        <w:t>2. СТАНДАРТ ПРЕДОСТАВЛЕНИЯ МУНИЦИПАЛЬНОЙ УСЛУГИ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2.1. Наименование муниципальной услуги - "Выдача решения о переводе или отказе в переводе жилого помещения в нежилое помещение или нежилого помещения в жилое помещение".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2.2. Муниципальная услуга предоставляется сельским поселением </w:t>
      </w:r>
      <w:proofErr w:type="spellStart"/>
      <w:r w:rsidRPr="00060372">
        <w:t>Шаранский</w:t>
      </w:r>
      <w:proofErr w:type="spellEnd"/>
      <w:r w:rsidRPr="00060372">
        <w:t xml:space="preserve"> сельсовет муниципального района </w:t>
      </w:r>
      <w:proofErr w:type="spellStart"/>
      <w:r w:rsidRPr="00060372">
        <w:t>Шаранский</w:t>
      </w:r>
      <w:proofErr w:type="spellEnd"/>
      <w:r w:rsidRPr="00060372">
        <w:t xml:space="preserve"> район Республики Башкортостан.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2.3. Результатом предоставления муниципальной услуги является выдача или направление заявителю уведомления о переводе (отказе в переводе) жилого (нежилого) помещения в нежилое (жилое) помещение.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2.4. Срок предоставления муниципальной услуги не должен превышать 45 дней.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2.5. Правовые основания для предоставления муниципальной услуги: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- Градостроительный </w:t>
      </w:r>
      <w:hyperlink r:id="rId12" w:history="1">
        <w:r w:rsidRPr="00060372">
          <w:t>кодекс</w:t>
        </w:r>
      </w:hyperlink>
      <w:r w:rsidRPr="00060372">
        <w:t xml:space="preserve"> Российской Федерации от 29.12.2004 N 190-ФЗ;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- Жилищный </w:t>
      </w:r>
      <w:hyperlink r:id="rId13" w:history="1">
        <w:r w:rsidRPr="00060372">
          <w:t>кодекс</w:t>
        </w:r>
      </w:hyperlink>
      <w:r w:rsidRPr="00060372">
        <w:t xml:space="preserve"> Российской Федерации от 29.12.2004 N 188-ФЗ;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-Федеральный </w:t>
      </w:r>
      <w:hyperlink r:id="rId14" w:history="1">
        <w:r w:rsidRPr="00060372">
          <w:t>закон</w:t>
        </w:r>
      </w:hyperlink>
      <w:r w:rsidRPr="00060372">
        <w:t xml:space="preserve"> "О введении в действие Жилищного кодекса Российской Федерации от 29.12.2004 N 189-ФЗ;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- </w:t>
      </w:r>
      <w:hyperlink r:id="rId15" w:history="1">
        <w:r w:rsidRPr="00060372">
          <w:t>Положение</w:t>
        </w:r>
      </w:hyperlink>
      <w:r w:rsidRPr="00060372">
        <w:t xml:space="preserve"> о переводе жилых помещений в нежилые помещения и нежилых помещений в жилые помещения в сельском  поселении </w:t>
      </w:r>
      <w:proofErr w:type="spellStart"/>
      <w:r w:rsidRPr="00060372">
        <w:t>Шаранский</w:t>
      </w:r>
      <w:proofErr w:type="spellEnd"/>
      <w:r w:rsidRPr="00060372">
        <w:t xml:space="preserve"> сельсовет  муниципального района </w:t>
      </w:r>
      <w:proofErr w:type="spellStart"/>
      <w:r w:rsidRPr="00060372">
        <w:t>Шаранский</w:t>
      </w:r>
      <w:proofErr w:type="spellEnd"/>
      <w:r w:rsidRPr="00060372">
        <w:t xml:space="preserve"> район РБ;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2.6. Перечень документов, необходимых для предоставления муниципальной услуги:</w:t>
      </w:r>
    </w:p>
    <w:p w:rsidR="00060372" w:rsidRPr="00060372" w:rsidRDefault="00060372" w:rsidP="00060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72">
        <w:rPr>
          <w:rFonts w:ascii="Times New Roman" w:hAnsi="Times New Roman" w:cs="Times New Roman"/>
          <w:sz w:val="24"/>
          <w:szCs w:val="24"/>
        </w:rPr>
        <w:t xml:space="preserve">-Собственник помещения (несколько собственников) (далее - заявитель) представляет в межведомственную жилищную комиссию администрации сельского поселения </w:t>
      </w:r>
      <w:proofErr w:type="spellStart"/>
      <w:r w:rsidRPr="00060372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060372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060372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060372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Башкортостан, заявление о переводе жилого помещения в нежилое помещение и нежилого помещения в жилое помещение в сельском поселении </w:t>
      </w:r>
      <w:proofErr w:type="spellStart"/>
      <w:r w:rsidRPr="00060372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060372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060372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06037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(приложение N 1). К заявлению прилагаются следующие документы:</w:t>
      </w:r>
    </w:p>
    <w:p w:rsidR="00060372" w:rsidRPr="00060372" w:rsidRDefault="00060372" w:rsidP="00060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72">
        <w:rPr>
          <w:rFonts w:ascii="Times New Roman" w:hAnsi="Times New Roman" w:cs="Times New Roman"/>
          <w:sz w:val="24"/>
          <w:szCs w:val="24"/>
        </w:rPr>
        <w:t>-правоустанавливающие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060372" w:rsidRPr="00060372" w:rsidRDefault="00060372" w:rsidP="00060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72">
        <w:rPr>
          <w:rFonts w:ascii="Times New Roman" w:hAnsi="Times New Roman" w:cs="Times New Roman"/>
          <w:sz w:val="24"/>
          <w:szCs w:val="24"/>
        </w:rPr>
        <w:t>-план переводимого помещения с его техническим описанием (технический паспорт помещения, если переводимое помещение является жилым);</w:t>
      </w:r>
    </w:p>
    <w:p w:rsidR="00060372" w:rsidRPr="00060372" w:rsidRDefault="00060372" w:rsidP="00060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72">
        <w:rPr>
          <w:rFonts w:ascii="Times New Roman" w:hAnsi="Times New Roman" w:cs="Times New Roman"/>
          <w:sz w:val="24"/>
          <w:szCs w:val="24"/>
        </w:rPr>
        <w:t>- поэтажный план дома, в котором находится переводимое помещение;</w:t>
      </w:r>
    </w:p>
    <w:p w:rsidR="00060372" w:rsidRPr="00060372" w:rsidRDefault="00060372" w:rsidP="00060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72">
        <w:rPr>
          <w:rFonts w:ascii="Times New Roman" w:hAnsi="Times New Roman" w:cs="Times New Roman"/>
          <w:sz w:val="24"/>
          <w:szCs w:val="24"/>
        </w:rPr>
        <w:t>-подготовленный и оформленный в установленном порядке проект переустройства и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060372" w:rsidRPr="00060372" w:rsidRDefault="00060372" w:rsidP="00060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72">
        <w:rPr>
          <w:rFonts w:ascii="Times New Roman" w:hAnsi="Times New Roman" w:cs="Times New Roman"/>
          <w:sz w:val="24"/>
          <w:szCs w:val="24"/>
        </w:rPr>
        <w:t>В случае подтверждения проектом присоединения к переводимому помещению части общего имущества в многоквартирном доме заявитель должен представить на переустройство и (или) перепланировку помещений согласие всех собственников помещений в многоквартирном доме.</w:t>
      </w:r>
    </w:p>
    <w:p w:rsidR="00060372" w:rsidRPr="00060372" w:rsidRDefault="00060372" w:rsidP="000603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60372">
        <w:rPr>
          <w:rFonts w:ascii="Times New Roman" w:hAnsi="Times New Roman" w:cs="Times New Roman"/>
          <w:sz w:val="24"/>
          <w:szCs w:val="24"/>
        </w:rPr>
        <w:t xml:space="preserve">Представленные заявителем документы проверяются по комплектности и правильности их оформления. После принятия перечисленных документов администрация сельского поселения  </w:t>
      </w:r>
      <w:proofErr w:type="spellStart"/>
      <w:r w:rsidRPr="00060372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06037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60372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060372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выдает собственнику, обратившемуся с заявлением о переводе, расписку в получении документов с указанием их перечня и даты получения.</w:t>
      </w:r>
    </w:p>
    <w:p w:rsidR="00060372" w:rsidRPr="00060372" w:rsidRDefault="00060372" w:rsidP="00060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0372">
        <w:rPr>
          <w:rFonts w:ascii="Times New Roman" w:hAnsi="Times New Roman" w:cs="Times New Roman"/>
          <w:sz w:val="24"/>
          <w:szCs w:val="24"/>
        </w:rPr>
        <w:t>Решение о переводе или об отказе в переводе помещения в жилое (нежилое) должно быть принято по результатам рассмотрения соответствующего заявления и иных представленных в соответствии с п. 4.1 настоящей статьи документов, не позднее чем через сорок пять дней со дня представления указанных документов в орган, осуществляющий перевод помещения в жилое (нежилое).</w:t>
      </w:r>
      <w:proofErr w:type="gramEnd"/>
    </w:p>
    <w:p w:rsidR="00060372" w:rsidRPr="00060372" w:rsidRDefault="00060372" w:rsidP="00060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72">
        <w:rPr>
          <w:rFonts w:ascii="Times New Roman" w:hAnsi="Times New Roman" w:cs="Times New Roman"/>
          <w:sz w:val="24"/>
          <w:szCs w:val="24"/>
        </w:rPr>
        <w:t>Если для использования помещения в качестве жилого или нежилого помещения не требуется проведение работ по переустройству или перепланировке, уведомление подтверждает окончание перевода и является основанием использования его в качестве жилого (нежилого) помещения.</w:t>
      </w:r>
    </w:p>
    <w:p w:rsidR="00060372" w:rsidRPr="00060372" w:rsidRDefault="00060372" w:rsidP="000603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372">
        <w:rPr>
          <w:rFonts w:ascii="Times New Roman" w:hAnsi="Times New Roman" w:cs="Times New Roman"/>
          <w:sz w:val="24"/>
          <w:szCs w:val="24"/>
        </w:rPr>
        <w:lastRenderedPageBreak/>
        <w:t>Если для использования помещения в качестве жилого или нежилого помещения требуется проведение работ по переустройству и перепланировке или иных работ, уведомление является основанием для проведения соответствующих работ с учетом проекта переустройства, перепланировки и иных работ.</w:t>
      </w:r>
    </w:p>
    <w:p w:rsidR="00060372" w:rsidRPr="00060372" w:rsidRDefault="00060372" w:rsidP="00060372">
      <w:pPr>
        <w:adjustRightInd w:val="0"/>
        <w:ind w:firstLine="540"/>
        <w:jc w:val="both"/>
        <w:outlineLvl w:val="2"/>
      </w:pPr>
      <w:r w:rsidRPr="00060372">
        <w:t xml:space="preserve">Администрация сельского поселения </w:t>
      </w:r>
      <w:proofErr w:type="spellStart"/>
      <w:r w:rsidRPr="00060372">
        <w:t>Шаранский</w:t>
      </w:r>
      <w:proofErr w:type="spellEnd"/>
      <w:r w:rsidRPr="00060372">
        <w:t xml:space="preserve"> сельсовет муниципального района </w:t>
      </w:r>
      <w:proofErr w:type="spellStart"/>
      <w:r w:rsidRPr="00060372">
        <w:t>Шаранский</w:t>
      </w:r>
      <w:proofErr w:type="spellEnd"/>
      <w:r w:rsidRPr="00060372">
        <w:t xml:space="preserve"> район РБ  не позднее чем через три рабочих дня со дня принятия одного из решений выдает заявителю или направляет по адресу, указанному в заявлении, документ, подтверждающий принятие одного из указанных решений. Одновременно с этим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2.7. Перечень оснований для отказа в приеме документов, необходимых для предоставления муниципальной услуги: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- документы, предусмотренные </w:t>
      </w:r>
      <w:hyperlink r:id="rId16" w:history="1">
        <w:r w:rsidRPr="00060372">
          <w:t>п. 2.6</w:t>
        </w:r>
      </w:hyperlink>
      <w:r w:rsidRPr="00060372">
        <w:t xml:space="preserve"> настоящего регламента, представлены не в полном объеме;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документы представляются лицом, не являющимся собственником, либо уполномоченным им лицом;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документы не соответствуют требованиям действующего законодательства либо оформлены ненадлежащим образом (нет даты, подписи).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2.8. Перечень оснований для отказа в предоставлении муниципальной услуги: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1) непредставление определенных </w:t>
      </w:r>
      <w:hyperlink r:id="rId17" w:history="1">
        <w:r w:rsidRPr="00060372">
          <w:t>п. 2.6</w:t>
        </w:r>
      </w:hyperlink>
      <w:r w:rsidRPr="00060372">
        <w:t xml:space="preserve"> настоящего регламента документов;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2) представление документов в ненадлежащий орган;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3) несоблюдения условий перевода помещения: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доступ к переводимому помещению возможен без использования помещений, обеспечивающих доступ к жилым помещениям, или имеется техническая возможность оборудовать такой доступ к данному помещению;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переводимое помещение не является частью жилого помещения;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переводимое помещение не используется собственником в качестве места постоянного проживания;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право собственности на переводимое помещение не обременено правами каких-либо лиц;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переводимая квартира в нежилое помещение расположена на первом этаже здания;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4) несоответствие проекта переустройства и (или) перепланировки жилого помещения требованиям законодательства.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2.9. Плата за оказание муниципальной услуги не взимается.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2.10. Максимальный срок ожидания в очереди при подаче запроса о предоставлении муниципальной услуги и при получении результата муниципальной услуги - 30 минут.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2.11. Срок регистрации запроса заявителя о предоставлении муниципальной услуги - 30 минут.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2.12. Требования к местам предоставления услуги.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Прием заявителей для предоставления муниципальной услуги осуществляется специалистом сельского поселения </w:t>
      </w:r>
      <w:proofErr w:type="spellStart"/>
      <w:r w:rsidRPr="00060372">
        <w:t>Шаранский</w:t>
      </w:r>
      <w:proofErr w:type="spellEnd"/>
      <w:r w:rsidRPr="00060372">
        <w:t xml:space="preserve"> сельсовет муниципального района </w:t>
      </w:r>
      <w:proofErr w:type="spellStart"/>
      <w:r w:rsidRPr="00060372">
        <w:t>Шаранский</w:t>
      </w:r>
      <w:proofErr w:type="spellEnd"/>
      <w:r w:rsidRPr="00060372">
        <w:t xml:space="preserve"> район РБ согласно графику приема граждан, указанному в </w:t>
      </w:r>
      <w:hyperlink r:id="rId18" w:history="1">
        <w:r w:rsidRPr="00060372">
          <w:t>п. 1.1</w:t>
        </w:r>
      </w:hyperlink>
      <w:r w:rsidRPr="00060372">
        <w:t xml:space="preserve"> настоящего административного регламента. Помещение оборудуется вывеской, содержащей информацию о полном наименовании органа, осуществляющего муниципальную услугу.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Место предоставления муниципальной услуги оборудуется: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информационными стендами;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стульями.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Рабочее место специалиста оборудуется необходимой функциональной мебелью, оргтехникой и телефонной связью.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В помещении для предоставления муниципальной услуги предусматривается оборудование доступных мест общественного пользования, ожидание предполагается в коридоре перед помещением, где предоставляется муниципальная услуга, оборудованном местами для сидения.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lastRenderedPageBreak/>
        <w:t>Должностные лица и муниципальные служащие, осуществляющие предоставление муниципальной услуги, обязаны иметь таблички на рабочих местах с указанием фамилии, имени, отчества и занимаемой должности.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Места для заполнения документов оборудуются стульями, столами или стойками и обеспечиваются образцами заполнения документов, бланками заявлений.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На информационном стенде, расположенном в непосредственной близости от помещения, где предоставляется муниципальная услуга, на официальном сайте сельского поселения </w:t>
      </w:r>
      <w:proofErr w:type="spellStart"/>
      <w:r w:rsidRPr="00060372">
        <w:t>Шаранский</w:t>
      </w:r>
      <w:proofErr w:type="spellEnd"/>
      <w:r w:rsidRPr="00060372">
        <w:t xml:space="preserve"> сельсовет муниципального района </w:t>
      </w:r>
      <w:proofErr w:type="spellStart"/>
      <w:r w:rsidRPr="00060372">
        <w:t>Шаранский</w:t>
      </w:r>
      <w:proofErr w:type="spellEnd"/>
      <w:r w:rsidRPr="00060372">
        <w:t xml:space="preserve"> район РБ размещается следующая информация: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извлечения из законодательных или иных нормативных актов, содержащих нормы, регулирующие деятельность по предоставлению муниципальной услуги;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текст административного регламента;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место и режим приема заявителей;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основания для отказа в предоставлении муниципальной услуги.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2.13. Показатели доступности и качества муниципальных услуг: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простота и ясность изложения информационных документов;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наличие различных каналов получения информации о предоставлении услуги;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доступность работы с представителями лиц, получающих услугу;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короткое время ожидания услуги;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точность исполнения муниципальной услуги;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-профессиональная подготовка сотрудников, осуществляющих предоставление муниципальной услуги;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высокая культура обслуживания заявителей;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строгое соблюдение сроков предоставления муниципальной услуги;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количество обоснованных жалоб.</w:t>
      </w: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  <w:r w:rsidRPr="00060372">
        <w:t>3. СОСТАВ, ПОСЛЕДОВАТЕЛЬНОСТЬ И СРОКИ ВЫПОЛНЕНИЯ</w:t>
      </w: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  <w:r w:rsidRPr="00060372">
        <w:t>АДМИНИСТРАТИВНЫХ ПРОЦЕДУР, ТРЕБОВАНИЯ К ПОРЯДКУ ИХ</w:t>
      </w: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  <w:r w:rsidRPr="00060372">
        <w:t>ВЫПОЛНЕНИЯ, В ТОМ ЧИСЛЕ ОСОБЕННОСТИ ВЫПОЛНЕНИЯ</w:t>
      </w: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  <w:r w:rsidRPr="00060372">
        <w:t>АДМИНИСТРАТИВНЫХ ПРОЦЕДУР В ЭЛЕКТРОННОЙ ФОРМЕ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3.1. Предоставление муниципальной услуги включает в себя следующие административные процедуры: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- прием заявления о переводе помещения с документами, указанными в </w:t>
      </w:r>
      <w:hyperlink r:id="rId19" w:history="1">
        <w:r w:rsidRPr="00060372">
          <w:t>п. 2.6</w:t>
        </w:r>
      </w:hyperlink>
      <w:r w:rsidRPr="00060372">
        <w:t xml:space="preserve"> настоящего регламента, регистрацию заявления и выдачу расписки в приеме документов </w:t>
      </w:r>
      <w:hyperlink r:id="rId20" w:history="1">
        <w:r w:rsidRPr="00060372">
          <w:t>(пункт 3.1.1)</w:t>
        </w:r>
      </w:hyperlink>
      <w:r w:rsidRPr="00060372">
        <w:t>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- рассмотрение документов на соответствие действующему законодательству </w:t>
      </w:r>
      <w:hyperlink r:id="rId21" w:history="1">
        <w:r w:rsidRPr="00060372">
          <w:t>(пункт 3.1.2)</w:t>
        </w:r>
      </w:hyperlink>
      <w:r w:rsidRPr="00060372">
        <w:t>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- подготовку проекта постановления или решения Совета сельского поселения </w:t>
      </w:r>
      <w:proofErr w:type="spellStart"/>
      <w:r w:rsidRPr="00060372">
        <w:t>Шаранский</w:t>
      </w:r>
      <w:proofErr w:type="spellEnd"/>
      <w:r w:rsidRPr="00060372">
        <w:t xml:space="preserve"> сельсовет муниципального района </w:t>
      </w:r>
      <w:proofErr w:type="spellStart"/>
      <w:r w:rsidRPr="00060372">
        <w:t>Шаранский</w:t>
      </w:r>
      <w:proofErr w:type="spellEnd"/>
      <w:r w:rsidRPr="00060372">
        <w:t xml:space="preserve"> район РБ </w:t>
      </w:r>
      <w:hyperlink r:id="rId22" w:history="1">
        <w:r w:rsidRPr="00060372">
          <w:t>(пункт 3.1.1)</w:t>
        </w:r>
      </w:hyperlink>
      <w:r w:rsidRPr="00060372">
        <w:t>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- согласование проекта постановления о переводе помещения муниципальными служащими сельских поселений муниципального района </w:t>
      </w:r>
      <w:proofErr w:type="spellStart"/>
      <w:r w:rsidRPr="00060372">
        <w:t>Шаранский</w:t>
      </w:r>
      <w:proofErr w:type="spellEnd"/>
      <w:r w:rsidRPr="00060372">
        <w:t xml:space="preserve"> район РБ </w:t>
      </w:r>
      <w:hyperlink r:id="rId23" w:history="1">
        <w:r w:rsidRPr="00060372">
          <w:t>(пункт 3.1.4)</w:t>
        </w:r>
      </w:hyperlink>
      <w:r w:rsidRPr="00060372">
        <w:t>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- подготовку и выдачу уведомления о переводе, отказе в переводе </w:t>
      </w:r>
      <w:hyperlink r:id="rId24" w:history="1">
        <w:r w:rsidRPr="00060372">
          <w:t>(пункт</w:t>
        </w:r>
        <w:r w:rsidRPr="00060372">
          <w:rPr>
            <w:color w:val="0000FF"/>
          </w:rPr>
          <w:t xml:space="preserve"> </w:t>
        </w:r>
        <w:r w:rsidRPr="00060372">
          <w:t>3.1.5)</w:t>
        </w:r>
      </w:hyperlink>
      <w:r w:rsidRPr="00060372">
        <w:t>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  <w:r w:rsidRPr="00060372">
        <w:t xml:space="preserve">3.1.1. </w:t>
      </w:r>
      <w:r w:rsidRPr="00060372">
        <w:rPr>
          <w:color w:val="FF0000"/>
        </w:rPr>
        <w:t xml:space="preserve">Прием </w:t>
      </w:r>
      <w:hyperlink r:id="rId25" w:history="1">
        <w:r w:rsidRPr="00060372">
          <w:rPr>
            <w:color w:val="FF0000"/>
          </w:rPr>
          <w:t>заявления</w:t>
        </w:r>
      </w:hyperlink>
      <w:r w:rsidRPr="00060372">
        <w:rPr>
          <w:color w:val="FF0000"/>
        </w:rPr>
        <w:t xml:space="preserve"> о переводе помещения (приложение N 1 к административному регламенту) с соответствующими документами, указанными в </w:t>
      </w:r>
      <w:hyperlink r:id="rId26" w:history="1">
        <w:r w:rsidRPr="00060372">
          <w:rPr>
            <w:color w:val="FF0000"/>
          </w:rPr>
          <w:t>п. 2.6</w:t>
        </w:r>
      </w:hyperlink>
      <w:r w:rsidRPr="00060372">
        <w:rPr>
          <w:color w:val="FF0000"/>
        </w:rPr>
        <w:t xml:space="preserve"> настоящего регламента, регистрация заявления и выдача расписки осуществляются специалистом сельского поселения </w:t>
      </w:r>
      <w:proofErr w:type="spellStart"/>
      <w:r w:rsidRPr="00060372">
        <w:rPr>
          <w:color w:val="FF0000"/>
        </w:rPr>
        <w:t>Шаранский</w:t>
      </w:r>
      <w:proofErr w:type="spellEnd"/>
      <w:r w:rsidRPr="00060372">
        <w:rPr>
          <w:color w:val="FF0000"/>
        </w:rPr>
        <w:t xml:space="preserve"> сельсовет муниципального района </w:t>
      </w:r>
      <w:proofErr w:type="spellStart"/>
      <w:r w:rsidRPr="00060372">
        <w:rPr>
          <w:color w:val="FF0000"/>
        </w:rPr>
        <w:t>Шаранский</w:t>
      </w:r>
      <w:proofErr w:type="spellEnd"/>
      <w:r w:rsidRPr="00060372">
        <w:rPr>
          <w:color w:val="FF0000"/>
        </w:rPr>
        <w:t xml:space="preserve"> район РБ в течение 30 минут. Документы, представляемые в копиях, подаются специалисту одновременно с оригиналами. Специалист регистрирует поступившее заявление в журнале регистрации входящей корреспонденции. Заявителю выдается расписка в приеме документов с указанием их перечня и даты получения органом, осуществляющим муниципальную услугу.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lastRenderedPageBreak/>
        <w:t xml:space="preserve">3.1.2. Рассмотрение документов, установление соблюдения условий для перевода помещений в соответствии со </w:t>
      </w:r>
      <w:hyperlink r:id="rId27" w:history="1">
        <w:r w:rsidRPr="00060372">
          <w:t>ст. 22</w:t>
        </w:r>
      </w:hyperlink>
      <w:r w:rsidRPr="00060372">
        <w:t xml:space="preserve">, </w:t>
      </w:r>
      <w:hyperlink r:id="rId28" w:history="1">
        <w:r w:rsidRPr="00060372">
          <w:t>23</w:t>
        </w:r>
      </w:hyperlink>
      <w:r w:rsidRPr="00060372">
        <w:t xml:space="preserve">, </w:t>
      </w:r>
      <w:hyperlink r:id="rId29" w:history="1">
        <w:r w:rsidRPr="00060372">
          <w:t>40</w:t>
        </w:r>
      </w:hyperlink>
      <w:r w:rsidRPr="00060372">
        <w:t xml:space="preserve">, </w:t>
      </w:r>
      <w:hyperlink r:id="rId30" w:history="1">
        <w:r w:rsidRPr="00060372">
          <w:t>44</w:t>
        </w:r>
      </w:hyperlink>
      <w:r w:rsidRPr="00060372">
        <w:t xml:space="preserve">, </w:t>
      </w:r>
      <w:hyperlink r:id="rId31" w:history="1">
        <w:r w:rsidRPr="00060372">
          <w:t>46</w:t>
        </w:r>
      </w:hyperlink>
      <w:r w:rsidRPr="00060372">
        <w:t xml:space="preserve"> Жилищного кодекса Российской Федерации, проверка соответствия проекта перепланировки и переустройства помещения действующему законодательству осуществляются специалистом отдела архитектуры и градостроительства в течение 5 рабочих дней.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Проверка оснований для принятия решения о переводе помещения осуществляется по факту поступления документов от заявителя. Специалист сельского поселения </w:t>
      </w:r>
      <w:proofErr w:type="spellStart"/>
      <w:r w:rsidRPr="00060372">
        <w:t>Шаранский</w:t>
      </w:r>
      <w:proofErr w:type="spellEnd"/>
      <w:r w:rsidRPr="00060372">
        <w:t xml:space="preserve"> сельсовет муниципального района </w:t>
      </w:r>
      <w:proofErr w:type="spellStart"/>
      <w:r w:rsidRPr="00060372">
        <w:t>Шаранский</w:t>
      </w:r>
      <w:proofErr w:type="spellEnd"/>
      <w:r w:rsidRPr="00060372">
        <w:t xml:space="preserve"> район РБ проверяет факты: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- правильности заполнения заявления, указания всех запрашиваемых сведений согласно форме заявления, указанного в </w:t>
      </w:r>
      <w:hyperlink r:id="rId32" w:history="1">
        <w:r w:rsidRPr="00060372">
          <w:t>приложении</w:t>
        </w:r>
      </w:hyperlink>
      <w:r w:rsidRPr="00060372">
        <w:t xml:space="preserve"> к регламенту;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- нотариального заверения правоустанавливающих и </w:t>
      </w:r>
      <w:proofErr w:type="spellStart"/>
      <w:r w:rsidRPr="00060372">
        <w:t>правоудостоверяющих</w:t>
      </w:r>
      <w:proofErr w:type="spellEnd"/>
      <w:r w:rsidRPr="00060372">
        <w:t xml:space="preserve"> документов на переводимое помещение, соответствие субъекта права и заявителя;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наличия действующего технического паспорта помещения без пометок бюро технической инвентаризации о самовольной перепланировке или переустройстве;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наличия поэтажного плана дома, надлежащим образом оформленного, применимого для технического чтения;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отсутствия зарегистрированных лиц в жилом переводимом помещении;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отсутствия обременения правами каких-либо лиц переводимого помещения;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согласия всех собственников помещений в многоквартирном жилом доме в случае подтверждения проектом на переустройство и перепланировку квартиры присоединения части общего имущества в многоквартирном жилом доме;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согласия собственников помещений на передачу в пользование части земельного участка для устройства входной группы в нежилое помещение;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соответствия разработанного проекта переустройства и перепланировки помещения требованиям действующего законодательства: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а) утверждение проекта заказчиком (</w:t>
      </w:r>
      <w:hyperlink r:id="rId33" w:history="1">
        <w:r w:rsidRPr="00060372">
          <w:t>ч. 15. ст. 48</w:t>
        </w:r>
      </w:hyperlink>
      <w:r w:rsidRPr="00060372">
        <w:t xml:space="preserve"> Градостроительного кодекса РФ);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б) разработка мероприятий по соблюдению прав и интересов всех собственников помещений в многоквартирном доме;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в) доступ помещения для маломобильных групп населения;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г) наличие парковок, освещения, благоустройства прилегающей территории для обеспечения прав граждан на благоприятную среду обитания.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При установлении фактов несоответствия представленных документов требованиям </w:t>
      </w:r>
      <w:hyperlink r:id="rId34" w:history="1">
        <w:r w:rsidRPr="00060372">
          <w:t>ст. 22</w:t>
        </w:r>
      </w:hyperlink>
      <w:r w:rsidRPr="00060372">
        <w:t xml:space="preserve">, </w:t>
      </w:r>
      <w:hyperlink r:id="rId35" w:history="1">
        <w:r w:rsidRPr="00060372">
          <w:t>23</w:t>
        </w:r>
      </w:hyperlink>
      <w:r w:rsidRPr="00060372">
        <w:t xml:space="preserve">, </w:t>
      </w:r>
      <w:hyperlink r:id="rId36" w:history="1">
        <w:r w:rsidRPr="00060372">
          <w:t>40</w:t>
        </w:r>
      </w:hyperlink>
      <w:r w:rsidRPr="00060372">
        <w:t xml:space="preserve">, </w:t>
      </w:r>
      <w:hyperlink r:id="rId37" w:history="1">
        <w:r w:rsidRPr="00060372">
          <w:t>44</w:t>
        </w:r>
      </w:hyperlink>
      <w:r w:rsidRPr="00060372">
        <w:t xml:space="preserve">, </w:t>
      </w:r>
      <w:hyperlink r:id="rId38" w:history="1">
        <w:r w:rsidRPr="00060372">
          <w:t>46</w:t>
        </w:r>
      </w:hyperlink>
      <w:r w:rsidRPr="00060372">
        <w:t xml:space="preserve"> Жилищного кодекса РФ и другим законодательным актам в области жилищного регулирования и градостроительной деятельности специалист уведомляет заявителя о наличии препятствий к рассмотрению вопроса о разрешении перевода помещения по телефону или в письменной форме. Специалист разъясняет содержание выявленных недостатков и предлагает мероприятия для их устранения.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</w:rPr>
      </w:pPr>
      <w:r w:rsidRPr="00060372">
        <w:t xml:space="preserve">3.1.3. </w:t>
      </w:r>
      <w:r w:rsidRPr="00060372">
        <w:rPr>
          <w:color w:val="FF0000"/>
        </w:rPr>
        <w:t xml:space="preserve">После рассмотрения документов и устранения выявленных недостатков, при их наличии, специалист сельского поселения </w:t>
      </w:r>
      <w:proofErr w:type="spellStart"/>
      <w:r w:rsidRPr="00060372">
        <w:rPr>
          <w:color w:val="FF0000"/>
        </w:rPr>
        <w:t>Шаранский</w:t>
      </w:r>
      <w:proofErr w:type="spellEnd"/>
      <w:r w:rsidRPr="00060372">
        <w:rPr>
          <w:color w:val="FF0000"/>
        </w:rPr>
        <w:t xml:space="preserve"> сельсовет муниципального района </w:t>
      </w:r>
      <w:proofErr w:type="spellStart"/>
      <w:r w:rsidRPr="00060372">
        <w:rPr>
          <w:color w:val="FF0000"/>
        </w:rPr>
        <w:t>Шаранский</w:t>
      </w:r>
      <w:proofErr w:type="spellEnd"/>
      <w:r w:rsidRPr="00060372">
        <w:rPr>
          <w:color w:val="FF0000"/>
        </w:rPr>
        <w:t xml:space="preserve"> район РБ в течение 1 часа готовит проект постановления о разрешении (отказе) перевода жилого (нежилого) помещения в нежилое (жилое) помещение и лист согласования проекта постановления.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В проекте постановления сельского поселения </w:t>
      </w:r>
      <w:proofErr w:type="spellStart"/>
      <w:r w:rsidRPr="00060372">
        <w:t>Шаранский</w:t>
      </w:r>
      <w:proofErr w:type="spellEnd"/>
      <w:r w:rsidRPr="00060372">
        <w:t xml:space="preserve"> сельсовет  муниципального района </w:t>
      </w:r>
      <w:proofErr w:type="spellStart"/>
      <w:r w:rsidRPr="00060372">
        <w:t>Шаранский</w:t>
      </w:r>
      <w:proofErr w:type="spellEnd"/>
      <w:r w:rsidRPr="00060372">
        <w:t xml:space="preserve"> район РБ Республики Башкортостан о разрешении перевода указываются условия перевода, целевое назначение помещения.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3.1.4. Срок согласования проекта постановления о переводе помещения должен составлять не более 40 дней.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Решение о переводе или об отказе в переводе помещения в жилое (нежилое) должно быть принято по результатам рассмотрения соответствующего заявления и иных представленных в соответствии с </w:t>
      </w:r>
      <w:hyperlink r:id="rId39" w:history="1">
        <w:r w:rsidRPr="00060372">
          <w:t>частью 2 статьи 23</w:t>
        </w:r>
      </w:hyperlink>
      <w:r w:rsidRPr="00060372">
        <w:t xml:space="preserve"> Жилищного кодекса Российской Федерации документов не позднее чем через 45 дней со дня регистрации указанных документов.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3.1.5. </w:t>
      </w:r>
      <w:proofErr w:type="gramStart"/>
      <w:r w:rsidRPr="00060372">
        <w:t xml:space="preserve">Сельское поселение </w:t>
      </w:r>
      <w:proofErr w:type="spellStart"/>
      <w:r w:rsidRPr="00060372">
        <w:t>Шаранский</w:t>
      </w:r>
      <w:proofErr w:type="spellEnd"/>
      <w:r w:rsidRPr="00060372">
        <w:t xml:space="preserve"> сельсовет муниципального района </w:t>
      </w:r>
      <w:proofErr w:type="spellStart"/>
      <w:r w:rsidRPr="00060372">
        <w:t>Шаранский</w:t>
      </w:r>
      <w:proofErr w:type="spellEnd"/>
      <w:r w:rsidRPr="00060372">
        <w:t xml:space="preserve"> район Республики Башкортостан не позднее чем через 3 рабочих дня со дня принятия одного из решений выдает заявителю или направляет по адресу, указанному в заявлении, </w:t>
      </w:r>
      <w:r w:rsidRPr="00060372">
        <w:lastRenderedPageBreak/>
        <w:t xml:space="preserve">уведомление о переводе (отказе в переводе) помещения и постановление администрации сельского поселения муниципального района </w:t>
      </w:r>
      <w:proofErr w:type="spellStart"/>
      <w:r w:rsidRPr="00060372">
        <w:t>Шаранский</w:t>
      </w:r>
      <w:proofErr w:type="spellEnd"/>
      <w:r w:rsidRPr="00060372">
        <w:t xml:space="preserve"> район РБ о разрешении перевода помещения.</w:t>
      </w:r>
      <w:proofErr w:type="gramEnd"/>
      <w:r w:rsidRPr="00060372">
        <w:t xml:space="preserve"> Одновременно с этим информирует почтовой связью о принятии решения собственников смежных помещений.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Если для использования помещения в качестве жилого или нежилого помещения не требуется проведение работ по переустройству или перепланировке, уведомление подтверждает окончание перевода и является основанием использования его в качестве жилого (нежилого) помещения.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Если для использования помещения в качестве жилого или нежилого помещения требуется проведение работ по переустройству и перепланировке или иных работ, уведомление является основанием для проведения соответствующих работ в соответствии с проектом переустройства и перепланировки и иных работ.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3.2. </w:t>
      </w:r>
      <w:hyperlink r:id="rId40" w:history="1">
        <w:r w:rsidRPr="00060372">
          <w:t>Блок-схема</w:t>
        </w:r>
      </w:hyperlink>
      <w:r w:rsidRPr="00060372">
        <w:t xml:space="preserve"> исполнения муниципальной услуги приводится в приложении N 2 к административному регламенту.</w:t>
      </w: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  <w:r w:rsidRPr="00060372">
        <w:t xml:space="preserve">4. ФОРМЫ </w:t>
      </w:r>
      <w:proofErr w:type="gramStart"/>
      <w:r w:rsidRPr="00060372">
        <w:t>КОНТРОЛЯ ЗА</w:t>
      </w:r>
      <w:proofErr w:type="gramEnd"/>
      <w:r w:rsidRPr="00060372">
        <w:t xml:space="preserve"> ИСПОЛНЕНИЕМ</w:t>
      </w: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  <w:r w:rsidRPr="00060372">
        <w:t>АДМИНИСТРАТИВНОГО РЕГЛАМЕНТА</w:t>
      </w: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4.1. Порядок и формы </w:t>
      </w:r>
      <w:proofErr w:type="gramStart"/>
      <w:r w:rsidRPr="00060372">
        <w:t>контроля за</w:t>
      </w:r>
      <w:proofErr w:type="gramEnd"/>
      <w:r w:rsidRPr="00060372">
        <w:t xml:space="preserve"> предоставлением муниципальной услуги.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4.2. Текущий </w:t>
      </w:r>
      <w:proofErr w:type="gramStart"/>
      <w:r w:rsidRPr="00060372">
        <w:t>контроль за</w:t>
      </w:r>
      <w:proofErr w:type="gramEnd"/>
      <w:r w:rsidRPr="00060372">
        <w:t xml:space="preserve"> принятием решений,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Председателем жилищной комиссии.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4.3. Специалисты, ответственные за исполнение муниципальной услуги, несут персональную ответственность за соблюдение сроков и порядка приема документов, представляемых заявителями, за полноту, грамотность и доступность консультаций, за правильность выполнения процедур, установленных настоящим регламентом.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4.4. </w:t>
      </w:r>
      <w:proofErr w:type="gramStart"/>
      <w:r w:rsidRPr="00060372">
        <w:t>Контроль за</w:t>
      </w:r>
      <w:proofErr w:type="gramEnd"/>
      <w:r w:rsidRPr="00060372"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(бездействия) должностных лиц и муниципальных служащих.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4.5. По результатам проведенных проверок в случае выявления нарушений прав заявителей виновные лица могут быть привлечены к ответственности в соответствии с действующим законодательством.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  <w:r w:rsidRPr="00060372">
        <w:t>5. ДОСУДЕБНЫЙ (ВНЕСУДЕБНЫЙ) ПОРЯДОК ОБЖАЛОВАНИЯ РЕШЕНИЙ</w:t>
      </w: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  <w:r w:rsidRPr="00060372">
        <w:t>И ДЕЙСТВИЙ (БЕЗДЕЙСТВИЙ) ОРГАНА, ПРЕДОСТАВЛЯЮЩЕГО</w:t>
      </w: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  <w:r w:rsidRPr="00060372">
        <w:t>МУНИЦИПАЛЬНУЮ УСЛУГУ, А ТАКЖЕ ЕГО ДОЛЖНОСТНЫХ ЛИЦ,</w:t>
      </w: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  <w:r w:rsidRPr="00060372">
        <w:t>МУНИЦИПАЛЬНЫХ СЛУЖАЩИХ И ДРУГИХ ЛИЦ,</w:t>
      </w: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  <w:proofErr w:type="gramStart"/>
      <w:r w:rsidRPr="00060372">
        <w:t>ПРЕДОСТАВЛЯЮЩИХ</w:t>
      </w:r>
      <w:proofErr w:type="gramEnd"/>
      <w:r w:rsidRPr="00060372">
        <w:t xml:space="preserve"> МУНИЦИПАЛЬНЫЕ УСЛУГИ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5.1. Заявитель имеет право на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5.2. Заявитель может обратиться с жалобой устно или письменно на имя главы сельского поселения </w:t>
      </w:r>
      <w:proofErr w:type="spellStart"/>
      <w:r w:rsidRPr="00060372">
        <w:t>Шаранский</w:t>
      </w:r>
      <w:proofErr w:type="spellEnd"/>
      <w:r w:rsidRPr="00060372">
        <w:t xml:space="preserve"> сельсовет  муниципального района </w:t>
      </w:r>
      <w:proofErr w:type="spellStart"/>
      <w:r w:rsidRPr="00060372">
        <w:t>Шаранский</w:t>
      </w:r>
      <w:proofErr w:type="spellEnd"/>
      <w:r w:rsidRPr="00060372">
        <w:t xml:space="preserve"> район РБ.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При обращении с устной жалобой ответ на обращение с согласия гражданина может быть дан устно в ходе личного приема граждан. В остальных случаях дается письменный ответ.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5.3. Обращение к главе сельского поселения  </w:t>
      </w:r>
      <w:proofErr w:type="spellStart"/>
      <w:r w:rsidRPr="00060372">
        <w:t>Шаранский</w:t>
      </w:r>
      <w:proofErr w:type="spellEnd"/>
      <w:r w:rsidRPr="00060372">
        <w:t xml:space="preserve"> сельсовет муниципального района </w:t>
      </w:r>
      <w:proofErr w:type="spellStart"/>
      <w:r w:rsidRPr="00060372">
        <w:t>Шаранский</w:t>
      </w:r>
      <w:proofErr w:type="spellEnd"/>
      <w:r w:rsidRPr="00060372">
        <w:t xml:space="preserve"> район РБ  может быть направлено: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- в письменном виде; 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lastRenderedPageBreak/>
        <w:t>- на личном приеме в соответствии с графиком.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5.4. Обращение к главе сельского поселения </w:t>
      </w:r>
      <w:proofErr w:type="spellStart"/>
      <w:r w:rsidRPr="00060372">
        <w:t>Шаранский</w:t>
      </w:r>
      <w:proofErr w:type="spellEnd"/>
      <w:r w:rsidRPr="00060372">
        <w:t xml:space="preserve"> сельсовет  муниципального района </w:t>
      </w:r>
      <w:proofErr w:type="spellStart"/>
      <w:r w:rsidRPr="00060372">
        <w:t>Шаранский</w:t>
      </w:r>
      <w:proofErr w:type="spellEnd"/>
      <w:r w:rsidRPr="00060372">
        <w:t xml:space="preserve"> район РБ может быть осуществлено: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в письменном виде;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- на личном приеме в соответствии с графиком по предварительной записи</w:t>
      </w:r>
      <w:proofErr w:type="gramStart"/>
      <w:r w:rsidRPr="00060372">
        <w:t>..</w:t>
      </w:r>
      <w:proofErr w:type="gramEnd"/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 xml:space="preserve">5.5. </w:t>
      </w:r>
      <w:proofErr w:type="gramStart"/>
      <w:r w:rsidRPr="00060372">
        <w:t>В письменном обращении (заявлении, жалобе) указываются: наименование органа, в который направляется обращение, или фамилия, имя, отчество должностного лица; фамилия, имя, отчество заявителя; почтовый адрес, по которому должен быть направлен ответ; предмет обращения; личная подпись заявителя.</w:t>
      </w:r>
      <w:proofErr w:type="gramEnd"/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В случае</w:t>
      </w:r>
      <w:proofErr w:type="gramStart"/>
      <w:r w:rsidRPr="00060372">
        <w:t>,</w:t>
      </w:r>
      <w:proofErr w:type="gramEnd"/>
      <w:r w:rsidRPr="00060372">
        <w:t xml:space="preserve"> если в письменном обращении заявителя содержится вопрос, на который ему давались многократные письменные ответы по существу в связи с ранее направляемыми обращениями, и при этом не приводятся новые доводы 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 О данном решении в адрес заявителя, направившего обращение, направляется сообщение.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Письменное обращение должно быть рассмотрено в течение 30 дней со дня его регистрации.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  <w:r w:rsidRPr="00060372">
        <w:t>Жалоба юридического лица по вопросам предоставления муниципальной услуги рассматривается в порядке, аналогичном для рассмотрения жалобы гражданина.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</w:p>
    <w:p w:rsidR="00060372" w:rsidRPr="00060372" w:rsidRDefault="00060372" w:rsidP="00060372">
      <w:pPr>
        <w:autoSpaceDE w:val="0"/>
        <w:autoSpaceDN w:val="0"/>
        <w:adjustRightInd w:val="0"/>
        <w:jc w:val="both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Pr="00060372" w:rsidRDefault="00060372" w:rsidP="00060372">
      <w:pPr>
        <w:autoSpaceDE w:val="0"/>
        <w:autoSpaceDN w:val="0"/>
        <w:adjustRightInd w:val="0"/>
        <w:jc w:val="right"/>
        <w:outlineLvl w:val="1"/>
      </w:pPr>
      <w:r w:rsidRPr="00060372">
        <w:t>Приложение N 1</w:t>
      </w:r>
    </w:p>
    <w:p w:rsidR="00060372" w:rsidRPr="00060372" w:rsidRDefault="00060372" w:rsidP="00060372">
      <w:pPr>
        <w:autoSpaceDE w:val="0"/>
        <w:autoSpaceDN w:val="0"/>
        <w:adjustRightInd w:val="0"/>
        <w:jc w:val="right"/>
        <w:outlineLvl w:val="1"/>
      </w:pPr>
      <w:r w:rsidRPr="00060372">
        <w:t>к Административному регламенту</w:t>
      </w:r>
    </w:p>
    <w:p w:rsidR="00060372" w:rsidRPr="00060372" w:rsidRDefault="00060372" w:rsidP="00060372">
      <w:pPr>
        <w:autoSpaceDE w:val="0"/>
        <w:autoSpaceDN w:val="0"/>
        <w:adjustRightInd w:val="0"/>
        <w:jc w:val="right"/>
        <w:outlineLvl w:val="1"/>
      </w:pPr>
      <w:r w:rsidRPr="00060372">
        <w:t xml:space="preserve">                                                                    "Выдача решения о переводе или отказе в переводе жилого помещения в </w:t>
      </w:r>
      <w:proofErr w:type="gramStart"/>
      <w:r w:rsidRPr="00060372">
        <w:t>нежилое</w:t>
      </w:r>
      <w:proofErr w:type="gramEnd"/>
    </w:p>
    <w:p w:rsidR="00060372" w:rsidRPr="00060372" w:rsidRDefault="00060372" w:rsidP="00060372">
      <w:pPr>
        <w:autoSpaceDE w:val="0"/>
        <w:autoSpaceDN w:val="0"/>
        <w:adjustRightInd w:val="0"/>
        <w:jc w:val="right"/>
        <w:outlineLvl w:val="1"/>
      </w:pPr>
      <w:r w:rsidRPr="00060372">
        <w:t>помещение или нежилого помещения</w:t>
      </w: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60372">
        <w:t>в жилое помещение</w:t>
      </w:r>
      <w:r>
        <w:rPr>
          <w:sz w:val="28"/>
          <w:szCs w:val="28"/>
        </w:rPr>
        <w:t>"</w:t>
      </w:r>
    </w:p>
    <w:p w:rsidR="00060372" w:rsidRDefault="00060372" w:rsidP="000603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0372" w:rsidRDefault="00060372" w:rsidP="000603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  <w:r w:rsidRPr="00060372">
        <w:t>о переводе жилого помещения в нежилое помещение и нежилого</w:t>
      </w:r>
    </w:p>
    <w:p w:rsidR="00060372" w:rsidRPr="00060372" w:rsidRDefault="00060372" w:rsidP="00060372">
      <w:pPr>
        <w:autoSpaceDE w:val="0"/>
        <w:autoSpaceDN w:val="0"/>
        <w:adjustRightInd w:val="0"/>
        <w:jc w:val="center"/>
        <w:outlineLvl w:val="1"/>
      </w:pPr>
      <w:r w:rsidRPr="00060372">
        <w:t xml:space="preserve">помещения в жилое помещение в сельском поселении  </w:t>
      </w:r>
      <w:proofErr w:type="spellStart"/>
      <w:r w:rsidRPr="00060372">
        <w:t>Шаранский</w:t>
      </w:r>
      <w:proofErr w:type="spellEnd"/>
      <w:r w:rsidRPr="00060372">
        <w:t xml:space="preserve"> сельсовет муниципального района </w:t>
      </w:r>
      <w:proofErr w:type="spellStart"/>
      <w:r w:rsidRPr="00060372">
        <w:t>Шаранский</w:t>
      </w:r>
      <w:proofErr w:type="spellEnd"/>
      <w:r w:rsidRPr="00060372">
        <w:t xml:space="preserve"> район Республики Башкортостан</w:t>
      </w:r>
    </w:p>
    <w:p w:rsidR="00060372" w:rsidRPr="00060372" w:rsidRDefault="00060372" w:rsidP="00060372">
      <w:pPr>
        <w:autoSpaceDE w:val="0"/>
        <w:autoSpaceDN w:val="0"/>
        <w:adjustRightInd w:val="0"/>
        <w:ind w:firstLine="540"/>
        <w:jc w:val="both"/>
        <w:outlineLvl w:val="1"/>
      </w:pPr>
    </w:p>
    <w:p w:rsidR="00060372" w:rsidRDefault="00060372" w:rsidP="00060372">
      <w:pPr>
        <w:pStyle w:val="ConsPlusNonformat"/>
      </w:pPr>
      <w:r>
        <w:t>от ________________________________________________________________________</w:t>
      </w:r>
    </w:p>
    <w:p w:rsidR="00060372" w:rsidRDefault="00060372" w:rsidP="00060372">
      <w:pPr>
        <w:pStyle w:val="ConsPlusNonformat"/>
      </w:pPr>
      <w:r>
        <w:t xml:space="preserve">        (фамилия, имя, отчество или полное наименование организации)</w:t>
      </w:r>
    </w:p>
    <w:p w:rsidR="00060372" w:rsidRDefault="00060372" w:rsidP="00060372">
      <w:pPr>
        <w:pStyle w:val="ConsPlusNonformat"/>
      </w:pPr>
      <w:r>
        <w:t>Адрес __________________________________________________ тел. _____________</w:t>
      </w:r>
    </w:p>
    <w:p w:rsidR="00060372" w:rsidRDefault="00060372" w:rsidP="00060372">
      <w:pPr>
        <w:pStyle w:val="ConsPlusNonformat"/>
      </w:pPr>
      <w:r>
        <w:t>Доверенность ______________________________________________________________</w:t>
      </w:r>
    </w:p>
    <w:p w:rsidR="00060372" w:rsidRDefault="00060372" w:rsidP="00060372">
      <w:pPr>
        <w:pStyle w:val="ConsPlusNonformat"/>
      </w:pPr>
      <w:r>
        <w:t xml:space="preserve">                                      (реквизиты)</w:t>
      </w:r>
    </w:p>
    <w:p w:rsidR="00060372" w:rsidRDefault="00060372" w:rsidP="00060372">
      <w:pPr>
        <w:pStyle w:val="ConsPlusNonformat"/>
      </w:pPr>
      <w:r>
        <w:t>___________________________________________________________________________</w:t>
      </w:r>
    </w:p>
    <w:p w:rsidR="00060372" w:rsidRDefault="00060372" w:rsidP="00060372">
      <w:pPr>
        <w:pStyle w:val="ConsPlusNonformat"/>
      </w:pPr>
      <w:r>
        <w:t xml:space="preserve">   (фамилия, имя, отчество представителя собственник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арендатора)</w:t>
      </w:r>
    </w:p>
    <w:p w:rsidR="00060372" w:rsidRDefault="00060372" w:rsidP="00060372">
      <w:pPr>
        <w:pStyle w:val="ConsPlusNonformat"/>
      </w:pPr>
      <w:r>
        <w:t xml:space="preserve">    Место нахождения переводимого помещения: ______________________________</w:t>
      </w:r>
    </w:p>
    <w:p w:rsidR="00060372" w:rsidRDefault="00060372" w:rsidP="00060372">
      <w:pPr>
        <w:pStyle w:val="ConsPlusNonformat"/>
      </w:pPr>
      <w:r>
        <w:t>___________________________________________________________________________</w:t>
      </w:r>
    </w:p>
    <w:p w:rsidR="00060372" w:rsidRDefault="00060372" w:rsidP="00060372">
      <w:pPr>
        <w:pStyle w:val="ConsPlusNonformat"/>
      </w:pPr>
      <w:r>
        <w:t xml:space="preserve">    Собственни</w:t>
      </w:r>
      <w:proofErr w:type="gramStart"/>
      <w:r>
        <w:t>к(</w:t>
      </w:r>
      <w:proofErr w:type="gramEnd"/>
      <w:r>
        <w:t>и) переводимого</w:t>
      </w:r>
    </w:p>
    <w:p w:rsidR="00060372" w:rsidRDefault="00060372" w:rsidP="00060372">
      <w:pPr>
        <w:pStyle w:val="ConsPlusNonformat"/>
      </w:pPr>
      <w:r>
        <w:t xml:space="preserve">    помещения: ________________________________</w:t>
      </w:r>
    </w:p>
    <w:p w:rsidR="00060372" w:rsidRDefault="00060372" w:rsidP="00060372">
      <w:pPr>
        <w:pStyle w:val="ConsPlusNonformat"/>
      </w:pPr>
      <w:r>
        <w:t xml:space="preserve">    Прошу  разрешить перевод жилого помещения в нежилое помещение, нежилого</w:t>
      </w:r>
    </w:p>
    <w:p w:rsidR="00060372" w:rsidRDefault="00060372" w:rsidP="00060372">
      <w:pPr>
        <w:pStyle w:val="ConsPlusNonformat"/>
      </w:pPr>
      <w:r>
        <w:t>помещения в жилое помещение (ненужное зачеркнуть), занимаемого на основании</w:t>
      </w:r>
    </w:p>
    <w:p w:rsidR="00060372" w:rsidRDefault="00060372" w:rsidP="00060372">
      <w:pPr>
        <w:pStyle w:val="ConsPlusNonformat"/>
      </w:pPr>
      <w:r>
        <w:t xml:space="preserve">права собственности, в связи </w:t>
      </w:r>
      <w:proofErr w:type="gramStart"/>
      <w:r>
        <w:t>с</w:t>
      </w:r>
      <w:proofErr w:type="gramEnd"/>
      <w:r>
        <w:t xml:space="preserve"> ______________________________________</w:t>
      </w:r>
    </w:p>
    <w:p w:rsidR="00060372" w:rsidRDefault="00060372" w:rsidP="00060372">
      <w:pPr>
        <w:pStyle w:val="ConsPlusNonformat"/>
      </w:pPr>
      <w:r>
        <w:t>________________________________________________________________________</w:t>
      </w:r>
    </w:p>
    <w:p w:rsidR="00060372" w:rsidRDefault="00060372" w:rsidP="00060372">
      <w:pPr>
        <w:pStyle w:val="ConsPlusNonformat"/>
      </w:pPr>
      <w:r>
        <w:t xml:space="preserve">                        (указать причину перевода)</w:t>
      </w:r>
    </w:p>
    <w:p w:rsidR="00060372" w:rsidRDefault="00060372" w:rsidP="00060372">
      <w:pPr>
        <w:pStyle w:val="ConsPlusNonformat"/>
      </w:pPr>
      <w:r>
        <w:t>с проведением переустройства и (или) перепланировки переводимого помещения.</w:t>
      </w:r>
    </w:p>
    <w:p w:rsidR="00060372" w:rsidRDefault="00060372" w:rsidP="00060372">
      <w:pPr>
        <w:pStyle w:val="ConsPlusNonformat"/>
      </w:pPr>
      <w:r>
        <w:t>Срок производства ремонтно-строительных работ _________ мес.</w:t>
      </w:r>
    </w:p>
    <w:p w:rsidR="00060372" w:rsidRDefault="00060372" w:rsidP="00060372">
      <w:pPr>
        <w:pStyle w:val="ConsPlusNonformat"/>
      </w:pPr>
      <w:r>
        <w:t xml:space="preserve">Режим производства ремонтно-строительных работ с ________ </w:t>
      </w:r>
      <w:proofErr w:type="gramStart"/>
      <w:r>
        <w:t>по</w:t>
      </w:r>
      <w:proofErr w:type="gramEnd"/>
      <w:r>
        <w:t xml:space="preserve"> ________ часов</w:t>
      </w:r>
    </w:p>
    <w:p w:rsidR="00060372" w:rsidRDefault="00060372" w:rsidP="00060372">
      <w:pPr>
        <w:pStyle w:val="ConsPlusNonformat"/>
      </w:pPr>
      <w:r>
        <w:t>в ________________ дни.</w:t>
      </w:r>
    </w:p>
    <w:p w:rsidR="00060372" w:rsidRDefault="00060372" w:rsidP="00060372">
      <w:pPr>
        <w:pStyle w:val="ConsPlusNonformat"/>
      </w:pPr>
      <w:r>
        <w:t xml:space="preserve">    Обязуюс</w:t>
      </w:r>
      <w:proofErr w:type="gramStart"/>
      <w:r>
        <w:t>ь(</w:t>
      </w:r>
      <w:proofErr w:type="gramEnd"/>
      <w:r>
        <w:t>емся):</w:t>
      </w:r>
    </w:p>
    <w:p w:rsidR="00060372" w:rsidRDefault="00060372" w:rsidP="00060372">
      <w:pPr>
        <w:pStyle w:val="ConsPlusNonformat"/>
      </w:pPr>
      <w:r>
        <w:t xml:space="preserve">    - осуществить  ремонтно-строительные работы  в  соответствии с проектом</w:t>
      </w:r>
    </w:p>
    <w:p w:rsidR="00060372" w:rsidRDefault="00060372" w:rsidP="00060372">
      <w:pPr>
        <w:pStyle w:val="ConsPlusNonformat"/>
      </w:pPr>
      <w:r>
        <w:t>(проектной документацией);</w:t>
      </w:r>
    </w:p>
    <w:p w:rsidR="00060372" w:rsidRDefault="00060372" w:rsidP="00060372">
      <w:pPr>
        <w:pStyle w:val="ConsPlusNonformat"/>
      </w:pPr>
      <w:r>
        <w:t xml:space="preserve">    - обеспечить  свободный доступ к месту проведения </w:t>
      </w:r>
      <w:proofErr w:type="gramStart"/>
      <w:r>
        <w:t>ремонтно-строительных</w:t>
      </w:r>
      <w:proofErr w:type="gramEnd"/>
    </w:p>
    <w:p w:rsidR="00060372" w:rsidRDefault="00060372" w:rsidP="00060372">
      <w:pPr>
        <w:pStyle w:val="ConsPlusNonformat"/>
      </w:pPr>
      <w:r>
        <w:t>работ  представителей  собственника  (балансодержателя)  жилищного   фонда,</w:t>
      </w:r>
    </w:p>
    <w:p w:rsidR="00060372" w:rsidRDefault="00060372" w:rsidP="00060372">
      <w:pPr>
        <w:pStyle w:val="ConsPlusNonformat"/>
      </w:pPr>
      <w:r>
        <w:t xml:space="preserve">членов  комиссии  по  вводу  в  эксплуатацию </w:t>
      </w:r>
      <w:proofErr w:type="gramStart"/>
      <w:r>
        <w:t>завершенного</w:t>
      </w:r>
      <w:proofErr w:type="gramEnd"/>
      <w:r>
        <w:t xml:space="preserve"> переустройством и</w:t>
      </w:r>
    </w:p>
    <w:p w:rsidR="00060372" w:rsidRDefault="00060372" w:rsidP="00060372">
      <w:pPr>
        <w:pStyle w:val="ConsPlusNonformat"/>
      </w:pPr>
      <w:r>
        <w:t>(или) перепланировкой жилого (нежилого) помещения для проверки хода работ;</w:t>
      </w:r>
    </w:p>
    <w:p w:rsidR="00060372" w:rsidRDefault="00060372" w:rsidP="00060372">
      <w:pPr>
        <w:pStyle w:val="ConsPlusNonformat"/>
      </w:pPr>
      <w:r>
        <w:t xml:space="preserve">    - осуществить   работы   в   установленные   сроки   и   с  соблюдением</w:t>
      </w:r>
    </w:p>
    <w:p w:rsidR="00060372" w:rsidRDefault="00060372" w:rsidP="00060372">
      <w:pPr>
        <w:pStyle w:val="ConsPlusNonformat"/>
      </w:pPr>
      <w:r>
        <w:t>согласованного режима проведения работ.</w:t>
      </w:r>
    </w:p>
    <w:p w:rsidR="00060372" w:rsidRDefault="00060372" w:rsidP="00060372">
      <w:pPr>
        <w:pStyle w:val="ConsPlusNonformat"/>
      </w:pPr>
      <w:r>
        <w:t xml:space="preserve">    Приложения:</w:t>
      </w:r>
    </w:p>
    <w:p w:rsidR="00060372" w:rsidRDefault="00060372" w:rsidP="00060372">
      <w:pPr>
        <w:pStyle w:val="ConsPlusNonformat"/>
      </w:pPr>
      <w:r>
        <w:t xml:space="preserve">    1. Правоустанавливающи</w:t>
      </w:r>
      <w:proofErr w:type="gramStart"/>
      <w:r>
        <w:t>й(</w:t>
      </w:r>
      <w:proofErr w:type="spellStart"/>
      <w:proofErr w:type="gramEnd"/>
      <w:r>
        <w:t>ие</w:t>
      </w:r>
      <w:proofErr w:type="spellEnd"/>
      <w:r>
        <w:t>) документ(ы):</w:t>
      </w:r>
    </w:p>
    <w:p w:rsidR="00060372" w:rsidRDefault="00060372" w:rsidP="00060372">
      <w:pPr>
        <w:pStyle w:val="ConsPlusNonformat"/>
      </w:pPr>
      <w:r>
        <w:t xml:space="preserve">              Вид документа              Реквизиты документов     Кол-во</w:t>
      </w:r>
    </w:p>
    <w:p w:rsidR="00060372" w:rsidRDefault="00060372" w:rsidP="00060372">
      <w:pPr>
        <w:pStyle w:val="ConsPlusNonformat"/>
      </w:pPr>
      <w:r>
        <w:t xml:space="preserve">                                                                  листов</w:t>
      </w:r>
    </w:p>
    <w:p w:rsidR="00060372" w:rsidRDefault="00060372" w:rsidP="00060372">
      <w:pPr>
        <w:pStyle w:val="ConsPlusNonformat"/>
      </w:pPr>
    </w:p>
    <w:p w:rsidR="00060372" w:rsidRDefault="00060372" w:rsidP="00060372">
      <w:pPr>
        <w:pStyle w:val="ConsPlusNonformat"/>
      </w:pPr>
      <w:r>
        <w:t>Свидетельство о праве собственности</w:t>
      </w:r>
    </w:p>
    <w:p w:rsidR="00060372" w:rsidRDefault="00060372" w:rsidP="00060372">
      <w:pPr>
        <w:pStyle w:val="ConsPlusNonformat"/>
      </w:pPr>
      <w:r>
        <w:t>Поэтажный план дома</w:t>
      </w:r>
    </w:p>
    <w:p w:rsidR="00060372" w:rsidRDefault="00060372" w:rsidP="00060372">
      <w:pPr>
        <w:pStyle w:val="ConsPlusNonformat"/>
      </w:pPr>
      <w:r>
        <w:t>Проект переустройства и перепланировки</w:t>
      </w:r>
    </w:p>
    <w:p w:rsidR="00060372" w:rsidRDefault="00060372" w:rsidP="00060372">
      <w:pPr>
        <w:pStyle w:val="ConsPlusNonformat"/>
      </w:pPr>
      <w:r>
        <w:t xml:space="preserve">    2. Копи</w:t>
      </w:r>
      <w:proofErr w:type="gramStart"/>
      <w:r>
        <w:t>я(</w:t>
      </w:r>
      <w:proofErr w:type="gramEnd"/>
      <w:r>
        <w:t>и)  документа(</w:t>
      </w:r>
      <w:proofErr w:type="spellStart"/>
      <w:r>
        <w:t>ов</w:t>
      </w:r>
      <w:proofErr w:type="spellEnd"/>
      <w:r>
        <w:t>), удостоверяющего(их) личность(</w:t>
      </w:r>
      <w:proofErr w:type="spellStart"/>
      <w:r>
        <w:t>ти</w:t>
      </w:r>
      <w:proofErr w:type="spellEnd"/>
      <w:r>
        <w:t>), или копии</w:t>
      </w:r>
    </w:p>
    <w:p w:rsidR="00060372" w:rsidRDefault="00060372" w:rsidP="00060372">
      <w:pPr>
        <w:pStyle w:val="ConsPlusNonformat"/>
      </w:pPr>
      <w:r>
        <w:t>регистрационных документов организации.</w:t>
      </w:r>
    </w:p>
    <w:p w:rsidR="00060372" w:rsidRDefault="00060372" w:rsidP="00060372">
      <w:pPr>
        <w:pStyle w:val="ConsPlusNonformat"/>
      </w:pPr>
      <w:r>
        <w:t xml:space="preserve">    3. Технический   паспорт  </w:t>
      </w:r>
      <w:proofErr w:type="gramStart"/>
      <w:r>
        <w:t>переустраиваемого</w:t>
      </w:r>
      <w:proofErr w:type="gramEnd"/>
      <w:r>
        <w:t xml:space="preserve">   и (или)  </w:t>
      </w:r>
      <w:proofErr w:type="spellStart"/>
      <w:r>
        <w:t>перепланируемого</w:t>
      </w:r>
      <w:proofErr w:type="spellEnd"/>
    </w:p>
    <w:p w:rsidR="00060372" w:rsidRDefault="00060372" w:rsidP="00060372">
      <w:pPr>
        <w:pStyle w:val="ConsPlusNonformat"/>
      </w:pPr>
      <w:r>
        <w:t>помещения на ________ листах.</w:t>
      </w:r>
    </w:p>
    <w:p w:rsidR="00060372" w:rsidRDefault="00060372" w:rsidP="00060372">
      <w:pPr>
        <w:pStyle w:val="ConsPlusNonformat"/>
      </w:pPr>
      <w:r>
        <w:t xml:space="preserve">    4. Справка,  что  переводимое помещение не используется собственником </w:t>
      </w:r>
      <w:proofErr w:type="gramStart"/>
      <w:r>
        <w:t>в</w:t>
      </w:r>
      <w:proofErr w:type="gramEnd"/>
    </w:p>
    <w:p w:rsidR="00060372" w:rsidRDefault="00060372" w:rsidP="00060372">
      <w:pPr>
        <w:pStyle w:val="ConsPlusNonformat"/>
      </w:pPr>
      <w:proofErr w:type="gramStart"/>
      <w:r>
        <w:t>качестве</w:t>
      </w:r>
      <w:proofErr w:type="gramEnd"/>
      <w:r>
        <w:t xml:space="preserve"> места постоянного проживания.</w:t>
      </w:r>
    </w:p>
    <w:p w:rsidR="00060372" w:rsidRDefault="00060372" w:rsidP="00060372">
      <w:pPr>
        <w:pStyle w:val="ConsPlusNonformat"/>
      </w:pPr>
      <w:r>
        <w:t xml:space="preserve">    5. Справка  (выписка  из  ЕГРП)   о   том,  что  право собственности </w:t>
      </w:r>
      <w:proofErr w:type="gramStart"/>
      <w:r>
        <w:t>на</w:t>
      </w:r>
      <w:proofErr w:type="gramEnd"/>
    </w:p>
    <w:p w:rsidR="00060372" w:rsidRDefault="00060372" w:rsidP="00060372">
      <w:pPr>
        <w:pStyle w:val="ConsPlusNonformat"/>
      </w:pPr>
      <w:r>
        <w:t>переводимое помещение не обременено правами третьих лиц.</w:t>
      </w:r>
    </w:p>
    <w:p w:rsidR="00060372" w:rsidRDefault="00060372" w:rsidP="00060372">
      <w:pPr>
        <w:pStyle w:val="ConsPlusNonformat"/>
      </w:pPr>
    </w:p>
    <w:p w:rsidR="00060372" w:rsidRDefault="00060372" w:rsidP="00060372">
      <w:pPr>
        <w:pStyle w:val="ConsPlusNonformat"/>
      </w:pPr>
      <w:r>
        <w:t>_____________    ____________________     ______________________________</w:t>
      </w:r>
    </w:p>
    <w:p w:rsidR="00060372" w:rsidRDefault="00060372" w:rsidP="00060372">
      <w:pPr>
        <w:pStyle w:val="ConsPlusNonformat"/>
      </w:pPr>
      <w:r>
        <w:t xml:space="preserve">   (дата)             (подпись)                    (Ф.И.О.)</w:t>
      </w:r>
    </w:p>
    <w:p w:rsidR="00060372" w:rsidRDefault="00060372" w:rsidP="000603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</w:pPr>
    </w:p>
    <w:p w:rsidR="00060372" w:rsidRPr="00F9073C" w:rsidRDefault="00060372" w:rsidP="00060372">
      <w:pPr>
        <w:autoSpaceDE w:val="0"/>
        <w:autoSpaceDN w:val="0"/>
        <w:adjustRightInd w:val="0"/>
        <w:jc w:val="right"/>
        <w:outlineLvl w:val="1"/>
      </w:pPr>
      <w:r w:rsidRPr="00F9073C">
        <w:t>Приложение N 2</w:t>
      </w:r>
    </w:p>
    <w:p w:rsidR="00060372" w:rsidRPr="00F9073C" w:rsidRDefault="00060372" w:rsidP="00060372">
      <w:pPr>
        <w:autoSpaceDE w:val="0"/>
        <w:autoSpaceDN w:val="0"/>
        <w:adjustRightInd w:val="0"/>
        <w:jc w:val="right"/>
        <w:outlineLvl w:val="1"/>
      </w:pPr>
      <w:r w:rsidRPr="00F9073C">
        <w:t>к Административному регламенту</w:t>
      </w:r>
    </w:p>
    <w:p w:rsidR="00060372" w:rsidRPr="00F9073C" w:rsidRDefault="00060372" w:rsidP="00060372">
      <w:pPr>
        <w:autoSpaceDE w:val="0"/>
        <w:autoSpaceDN w:val="0"/>
        <w:adjustRightInd w:val="0"/>
        <w:jc w:val="right"/>
        <w:outlineLvl w:val="1"/>
      </w:pPr>
      <w:r w:rsidRPr="00F9073C">
        <w:t>"</w:t>
      </w:r>
      <w:r>
        <w:t>В</w:t>
      </w:r>
      <w:r w:rsidRPr="00F9073C">
        <w:t>ыдача</w:t>
      </w:r>
      <w:r>
        <w:t xml:space="preserve"> </w:t>
      </w:r>
      <w:r w:rsidRPr="00F9073C">
        <w:t xml:space="preserve">решения о переводе или отказе </w:t>
      </w:r>
      <w:proofErr w:type="gramStart"/>
      <w:r w:rsidRPr="00F9073C">
        <w:t>в</w:t>
      </w:r>
      <w:proofErr w:type="gramEnd"/>
    </w:p>
    <w:p w:rsidR="00060372" w:rsidRPr="00F9073C" w:rsidRDefault="00060372" w:rsidP="00060372">
      <w:pPr>
        <w:autoSpaceDE w:val="0"/>
        <w:autoSpaceDN w:val="0"/>
        <w:adjustRightInd w:val="0"/>
        <w:jc w:val="right"/>
        <w:outlineLvl w:val="1"/>
      </w:pPr>
      <w:r w:rsidRPr="00F9073C">
        <w:t xml:space="preserve">переводе жилого помещения в </w:t>
      </w:r>
      <w:proofErr w:type="gramStart"/>
      <w:r w:rsidRPr="00F9073C">
        <w:t>нежилое</w:t>
      </w:r>
      <w:proofErr w:type="gramEnd"/>
    </w:p>
    <w:p w:rsidR="00060372" w:rsidRPr="00F9073C" w:rsidRDefault="00060372" w:rsidP="00060372">
      <w:pPr>
        <w:autoSpaceDE w:val="0"/>
        <w:autoSpaceDN w:val="0"/>
        <w:adjustRightInd w:val="0"/>
        <w:jc w:val="right"/>
        <w:outlineLvl w:val="1"/>
      </w:pPr>
      <w:r w:rsidRPr="00F9073C">
        <w:t>помещение или нежилого помещения</w:t>
      </w:r>
    </w:p>
    <w:p w:rsidR="00060372" w:rsidRDefault="00060372" w:rsidP="0006037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9073C">
        <w:t>в жилое помещение</w:t>
      </w:r>
      <w:r>
        <w:rPr>
          <w:sz w:val="28"/>
          <w:szCs w:val="28"/>
        </w:rPr>
        <w:t>"</w:t>
      </w:r>
    </w:p>
    <w:p w:rsidR="00060372" w:rsidRDefault="00060372" w:rsidP="000603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0372" w:rsidRPr="00F9073C" w:rsidRDefault="00060372" w:rsidP="00060372">
      <w:pPr>
        <w:autoSpaceDE w:val="0"/>
        <w:autoSpaceDN w:val="0"/>
        <w:adjustRightInd w:val="0"/>
        <w:jc w:val="center"/>
        <w:outlineLvl w:val="1"/>
      </w:pPr>
      <w:r w:rsidRPr="00F9073C">
        <w:t>БЛОК-СХЕМА</w:t>
      </w:r>
    </w:p>
    <w:p w:rsidR="00060372" w:rsidRPr="00F9073C" w:rsidRDefault="00060372" w:rsidP="00060372">
      <w:pPr>
        <w:autoSpaceDE w:val="0"/>
        <w:autoSpaceDN w:val="0"/>
        <w:adjustRightInd w:val="0"/>
        <w:jc w:val="center"/>
        <w:outlineLvl w:val="1"/>
      </w:pPr>
      <w:r w:rsidRPr="00F9073C">
        <w:t>ПОСЛЕДОВАТЕЛЬНОСТИ АДМИНИСТРАТИВНЫХ ПРОЦЕДУР ПРЕДОСТАВЛЕНИЯ</w:t>
      </w:r>
    </w:p>
    <w:p w:rsidR="00060372" w:rsidRPr="00F9073C" w:rsidRDefault="00060372" w:rsidP="00060372">
      <w:pPr>
        <w:autoSpaceDE w:val="0"/>
        <w:autoSpaceDN w:val="0"/>
        <w:adjustRightInd w:val="0"/>
        <w:jc w:val="center"/>
        <w:outlineLvl w:val="1"/>
      </w:pPr>
      <w:r w:rsidRPr="00F9073C">
        <w:t xml:space="preserve">МУНИЦИПАЛЬНОЙ УСЛУГИ ПО ПЕРЕВОДУ ЖИЛЫХ ПОМЕЩЕНИЙ </w:t>
      </w:r>
      <w:proofErr w:type="gramStart"/>
      <w:r w:rsidRPr="00F9073C">
        <w:t>В</w:t>
      </w:r>
      <w:proofErr w:type="gramEnd"/>
      <w:r w:rsidRPr="00F9073C">
        <w:t xml:space="preserve"> НЕЖИЛЫЕ</w:t>
      </w:r>
    </w:p>
    <w:p w:rsidR="00060372" w:rsidRPr="00F9073C" w:rsidRDefault="00060372" w:rsidP="00060372">
      <w:pPr>
        <w:autoSpaceDE w:val="0"/>
        <w:autoSpaceDN w:val="0"/>
        <w:adjustRightInd w:val="0"/>
        <w:jc w:val="center"/>
        <w:outlineLvl w:val="1"/>
      </w:pPr>
      <w:r w:rsidRPr="00F9073C">
        <w:t>ПОМЕЩЕНИЯ И НЕЖИЛЫХ ПОМЕЩЕНИЙ В ЖИЛЫЕ ПОМЕЩЕНИЯ</w:t>
      </w:r>
    </w:p>
    <w:p w:rsidR="00060372" w:rsidRDefault="00060372" w:rsidP="000603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60372" w:rsidRDefault="00060372" w:rsidP="0006037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60372" w:rsidRDefault="00060372" w:rsidP="00060372">
      <w:pPr>
        <w:pStyle w:val="ConsPlusNonformat"/>
        <w:jc w:val="both"/>
      </w:pPr>
      <w:r>
        <w:t>│   Прием заявления о переводе помещения с соответствующими документами,  │</w:t>
      </w:r>
    </w:p>
    <w:p w:rsidR="00060372" w:rsidRDefault="00060372" w:rsidP="00060372">
      <w:pPr>
        <w:pStyle w:val="ConsPlusNonformat"/>
        <w:jc w:val="both"/>
      </w:pPr>
      <w:r>
        <w:t xml:space="preserve">│                    </w:t>
      </w:r>
      <w:proofErr w:type="gramStart"/>
      <w:r>
        <w:t>указанными</w:t>
      </w:r>
      <w:proofErr w:type="gramEnd"/>
      <w:r>
        <w:t xml:space="preserve"> в </w:t>
      </w:r>
      <w:hyperlink r:id="rId41" w:history="1">
        <w:r>
          <w:rPr>
            <w:color w:val="0000FF"/>
          </w:rPr>
          <w:t>п. 2.6</w:t>
        </w:r>
      </w:hyperlink>
      <w:r>
        <w:t xml:space="preserve"> Регламента                       │</w:t>
      </w:r>
    </w:p>
    <w:p w:rsidR="00060372" w:rsidRDefault="00060372" w:rsidP="00060372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60372" w:rsidRDefault="00060372" w:rsidP="00060372">
      <w:pPr>
        <w:pStyle w:val="ConsPlusNonformat"/>
      </w:pPr>
      <w:r>
        <w:t xml:space="preserve">                                     \/</w:t>
      </w:r>
    </w:p>
    <w:p w:rsidR="00060372" w:rsidRDefault="00060372" w:rsidP="0006037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60372" w:rsidRDefault="00060372" w:rsidP="00060372">
      <w:pPr>
        <w:pStyle w:val="ConsPlusNonformat"/>
        <w:jc w:val="both"/>
      </w:pPr>
      <w:r>
        <w:t xml:space="preserve">│ Проверка надлежащего оформления заявления и соответствия </w:t>
      </w:r>
      <w:proofErr w:type="gramStart"/>
      <w:r>
        <w:t>приложенных</w:t>
      </w:r>
      <w:proofErr w:type="gramEnd"/>
      <w:r>
        <w:t xml:space="preserve"> к  │</w:t>
      </w:r>
    </w:p>
    <w:p w:rsidR="00060372" w:rsidRDefault="00060372" w:rsidP="00060372">
      <w:pPr>
        <w:pStyle w:val="ConsPlusNonformat"/>
        <w:jc w:val="both"/>
      </w:pPr>
      <w:r>
        <w:t xml:space="preserve">│нему документов действующему законодательству согласно </w:t>
      </w:r>
      <w:hyperlink r:id="rId42" w:history="1">
        <w:r>
          <w:rPr>
            <w:color w:val="0000FF"/>
          </w:rPr>
          <w:t>п. 2.6</w:t>
        </w:r>
      </w:hyperlink>
      <w:r>
        <w:t xml:space="preserve"> регламента │</w:t>
      </w:r>
    </w:p>
    <w:p w:rsidR="00060372" w:rsidRDefault="00060372" w:rsidP="00060372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060372" w:rsidRDefault="00060372" w:rsidP="00060372">
      <w:pPr>
        <w:pStyle w:val="ConsPlusNonformat"/>
      </w:pPr>
      <w:r>
        <w:t xml:space="preserve">                                     \/</w:t>
      </w:r>
    </w:p>
    <w:p w:rsidR="00060372" w:rsidRDefault="00060372" w:rsidP="00060372">
      <w:pPr>
        <w:pStyle w:val="ConsPlusNonformat"/>
      </w:pPr>
      <w:r>
        <w:t xml:space="preserve">       /----------------------------------------------------------\</w:t>
      </w:r>
    </w:p>
    <w:p w:rsidR="00060372" w:rsidRDefault="00060372" w:rsidP="00060372">
      <w:pPr>
        <w:pStyle w:val="ConsPlusNonformat"/>
        <w:jc w:val="both"/>
      </w:pPr>
      <w:r>
        <w:t xml:space="preserve">       │Надлежащее оформление заявления и соответствие </w:t>
      </w:r>
      <w:proofErr w:type="gramStart"/>
      <w:r>
        <w:t>приложенных</w:t>
      </w:r>
      <w:proofErr w:type="gramEnd"/>
      <w:r>
        <w:t>│</w:t>
      </w:r>
    </w:p>
    <w:p w:rsidR="00060372" w:rsidRDefault="00060372" w:rsidP="00060372">
      <w:pPr>
        <w:pStyle w:val="ConsPlusNonformat"/>
        <w:jc w:val="both"/>
      </w:pPr>
      <w:r>
        <w:t xml:space="preserve">       │     к нему документов действующему законодательству      │</w:t>
      </w:r>
    </w:p>
    <w:p w:rsidR="00060372" w:rsidRDefault="00060372" w:rsidP="00060372">
      <w:pPr>
        <w:pStyle w:val="ConsPlusNonformat"/>
        <w:jc w:val="both"/>
      </w:pPr>
      <w:r>
        <w:t xml:space="preserve">       \─────────────────────┬────────────────────┬───────────────/</w:t>
      </w:r>
    </w:p>
    <w:p w:rsidR="00060372" w:rsidRDefault="00060372" w:rsidP="00060372">
      <w:pPr>
        <w:pStyle w:val="ConsPlusNonformat"/>
      </w:pPr>
      <w:r>
        <w:t xml:space="preserve">                         Да</w:t>
      </w:r>
      <w:proofErr w:type="gramStart"/>
      <w:r>
        <w:t xml:space="preserve"> \/                   \/ Н</w:t>
      </w:r>
      <w:proofErr w:type="gramEnd"/>
      <w:r>
        <w:t>ет</w:t>
      </w:r>
    </w:p>
    <w:p w:rsidR="00060372" w:rsidRDefault="00060372" w:rsidP="00060372">
      <w:pPr>
        <w:pStyle w:val="ConsPlusNonformat"/>
        <w:jc w:val="both"/>
      </w:pPr>
      <w:r>
        <w:t>┌───────────────────────────────────┐    ┌────────────────────────────────┐</w:t>
      </w:r>
    </w:p>
    <w:p w:rsidR="00060372" w:rsidRDefault="00060372" w:rsidP="00060372">
      <w:pPr>
        <w:pStyle w:val="ConsPlusNonformat"/>
        <w:jc w:val="both"/>
      </w:pPr>
      <w:r>
        <w:t>│Регистрация заявления и приложенных│    │ Возврат документов заявителю и │</w:t>
      </w:r>
    </w:p>
    <w:p w:rsidR="00060372" w:rsidRDefault="00060372" w:rsidP="00060372">
      <w:pPr>
        <w:pStyle w:val="ConsPlusNonformat"/>
        <w:jc w:val="both"/>
      </w:pPr>
      <w:r>
        <w:t>│ к нему документов, выдача расписки│    │разъяснение ему причины возврата│</w:t>
      </w:r>
    </w:p>
    <w:p w:rsidR="00060372" w:rsidRDefault="00060372" w:rsidP="00060372">
      <w:pPr>
        <w:pStyle w:val="ConsPlusNonformat"/>
        <w:jc w:val="both"/>
      </w:pPr>
      <w:r>
        <w:t>│в приеме документов с указанием их │    └────────────────────────────────┘</w:t>
      </w:r>
    </w:p>
    <w:p w:rsidR="00060372" w:rsidRDefault="00060372" w:rsidP="00060372">
      <w:pPr>
        <w:pStyle w:val="ConsPlusNonformat"/>
        <w:jc w:val="both"/>
      </w:pPr>
      <w:r>
        <w:t>│          перечня и даты           │</w:t>
      </w:r>
    </w:p>
    <w:p w:rsidR="00060372" w:rsidRDefault="00060372" w:rsidP="00060372">
      <w:pPr>
        <w:pStyle w:val="ConsPlusNonformat"/>
        <w:jc w:val="both"/>
      </w:pPr>
      <w:r>
        <w:t>└───────────────────┬───────────────┘</w:t>
      </w:r>
    </w:p>
    <w:p w:rsidR="00060372" w:rsidRDefault="00060372" w:rsidP="00060372">
      <w:pPr>
        <w:pStyle w:val="ConsPlusNonformat"/>
      </w:pPr>
      <w:r>
        <w:t xml:space="preserve">                   \/</w:t>
      </w:r>
    </w:p>
    <w:p w:rsidR="00060372" w:rsidRDefault="00060372" w:rsidP="00060372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┌─────────────────────────────────────────────────────────────────┐</w:t>
      </w:r>
    </w:p>
    <w:p w:rsidR="00060372" w:rsidRDefault="00060372" w:rsidP="00060372">
      <w:pPr>
        <w:pStyle w:val="ConsPlusNonformat"/>
        <w:jc w:val="both"/>
      </w:pPr>
      <w:r>
        <w:t xml:space="preserve">     │Рассмотрение документов в соответствии с </w:t>
      </w:r>
      <w:hyperlink r:id="rId43" w:history="1">
        <w:r>
          <w:rPr>
            <w:color w:val="0000FF"/>
          </w:rPr>
          <w:t>пунктом 3.1.2</w:t>
        </w:r>
      </w:hyperlink>
      <w:r>
        <w:t xml:space="preserve"> регламента│</w:t>
      </w:r>
    </w:p>
    <w:p w:rsidR="00060372" w:rsidRDefault="00060372" w:rsidP="00060372">
      <w:pPr>
        <w:pStyle w:val="ConsPlusNonformat"/>
        <w:jc w:val="both"/>
      </w:pPr>
      <w:r>
        <w:t xml:space="preserve">     └──────────────────────────────┬──────────────────────────────────┘</w:t>
      </w:r>
    </w:p>
    <w:p w:rsidR="00060372" w:rsidRDefault="00060372" w:rsidP="00060372">
      <w:pPr>
        <w:pStyle w:val="ConsPlusNonformat"/>
      </w:pPr>
      <w:r>
        <w:t xml:space="preserve">                                   \/</w:t>
      </w:r>
    </w:p>
    <w:p w:rsidR="00060372" w:rsidRDefault="00060372" w:rsidP="00060372">
      <w:pPr>
        <w:pStyle w:val="ConsPlusNonformat"/>
      </w:pPr>
      <w:r>
        <w:t xml:space="preserve">            да /---------------------------------------\ нет</w:t>
      </w:r>
    </w:p>
    <w:p w:rsidR="00060372" w:rsidRDefault="00060372" w:rsidP="00060372">
      <w:pPr>
        <w:pStyle w:val="ConsPlusNonformat"/>
        <w:jc w:val="both"/>
      </w:pPr>
      <w:r>
        <w:t xml:space="preserve">             ┌─┤            соответствует              ├──────&gt;┐</w:t>
      </w:r>
    </w:p>
    <w:p w:rsidR="00060372" w:rsidRDefault="00060372" w:rsidP="00060372">
      <w:pPr>
        <w:pStyle w:val="ConsPlusNonformat"/>
        <w:jc w:val="both"/>
      </w:pPr>
      <w:r>
        <w:t xml:space="preserve">             │ \---------------------------------------/       │</w:t>
      </w:r>
    </w:p>
    <w:p w:rsidR="00060372" w:rsidRDefault="00060372" w:rsidP="00060372">
      <w:pPr>
        <w:pStyle w:val="ConsPlusNonformat"/>
        <w:jc w:val="both"/>
      </w:pPr>
      <w:r>
        <w:t xml:space="preserve">            \/                                                 │</w:t>
      </w:r>
    </w:p>
    <w:p w:rsidR="00060372" w:rsidRDefault="00060372" w:rsidP="0006037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┌──────────────────────────────────────────────────────┐       │</w:t>
      </w:r>
    </w:p>
    <w:p w:rsidR="00060372" w:rsidRDefault="00060372" w:rsidP="00060372">
      <w:pPr>
        <w:pStyle w:val="ConsPlusNonformat"/>
        <w:jc w:val="both"/>
      </w:pPr>
      <w:r>
        <w:t>│ Принятие решения о переводе или об отказе в переводе │       │</w:t>
      </w:r>
    </w:p>
    <w:p w:rsidR="00060372" w:rsidRDefault="00060372" w:rsidP="00060372">
      <w:pPr>
        <w:pStyle w:val="ConsPlusNonformat"/>
        <w:jc w:val="both"/>
      </w:pPr>
      <w:r>
        <w:t>│  по результатам рассмотрения и проверки заявления и  │  ┌───────────────┐</w:t>
      </w:r>
    </w:p>
    <w:p w:rsidR="00060372" w:rsidRDefault="00060372" w:rsidP="00060372">
      <w:pPr>
        <w:pStyle w:val="ConsPlusNonformat"/>
        <w:jc w:val="both"/>
      </w:pPr>
      <w:r>
        <w:t>│приложенных к нему документов в соответствии с пунктом│  │    Выдача     │</w:t>
      </w:r>
    </w:p>
    <w:p w:rsidR="00060372" w:rsidRDefault="00060372" w:rsidP="00060372">
      <w:pPr>
        <w:pStyle w:val="ConsPlusNonformat"/>
        <w:jc w:val="both"/>
      </w:pPr>
      <w:r>
        <w:t xml:space="preserve">│                  </w:t>
      </w:r>
      <w:hyperlink r:id="rId44" w:history="1">
        <w:r>
          <w:rPr>
            <w:color w:val="0000FF"/>
          </w:rPr>
          <w:t>3.1.3</w:t>
        </w:r>
      </w:hyperlink>
      <w:r>
        <w:t xml:space="preserve"> регламента                    │  │ (направление) │</w:t>
      </w:r>
    </w:p>
    <w:p w:rsidR="00060372" w:rsidRDefault="00060372" w:rsidP="00060372">
      <w:pPr>
        <w:pStyle w:val="ConsPlusNonformat"/>
        <w:jc w:val="both"/>
      </w:pPr>
      <w:r>
        <w:t>└────────────┬─────────────────────────────────────────┘  │   заявителю   │</w:t>
      </w:r>
    </w:p>
    <w:p w:rsidR="00060372" w:rsidRDefault="00060372" w:rsidP="00060372">
      <w:pPr>
        <w:pStyle w:val="ConsPlusNonformat"/>
        <w:jc w:val="both"/>
      </w:pPr>
      <w:r>
        <w:t xml:space="preserve">            \/                                            │  уведомления  │</w:t>
      </w:r>
    </w:p>
    <w:p w:rsidR="00060372" w:rsidRDefault="00060372" w:rsidP="00060372">
      <w:pPr>
        <w:pStyle w:val="ConsPlusNonformat"/>
        <w:jc w:val="both"/>
      </w:pPr>
      <w:r>
        <w:t xml:space="preserve">┌────────────────────────┐                                │ и решения </w:t>
      </w:r>
      <w:proofErr w:type="gramStart"/>
      <w:r>
        <w:t>об</w:t>
      </w:r>
      <w:proofErr w:type="gramEnd"/>
      <w:r>
        <w:t xml:space="preserve">  │</w:t>
      </w:r>
    </w:p>
    <w:p w:rsidR="00060372" w:rsidRDefault="00060372" w:rsidP="00060372">
      <w:pPr>
        <w:pStyle w:val="ConsPlusNonformat"/>
        <w:jc w:val="both"/>
      </w:pPr>
      <w:r>
        <w:t xml:space="preserve">│  Выдача (направление)  │                                │    отказе </w:t>
      </w:r>
      <w:proofErr w:type="gramStart"/>
      <w:r>
        <w:t>в</w:t>
      </w:r>
      <w:proofErr w:type="gramEnd"/>
      <w:r>
        <w:t xml:space="preserve">   │</w:t>
      </w:r>
    </w:p>
    <w:p w:rsidR="00060372" w:rsidRDefault="00060372" w:rsidP="00060372">
      <w:pPr>
        <w:pStyle w:val="ConsPlusNonformat"/>
        <w:jc w:val="both"/>
      </w:pPr>
      <w:r>
        <w:t>│ заявителю уведомления  │                                │</w:t>
      </w:r>
      <w:proofErr w:type="gramStart"/>
      <w:r>
        <w:t>переводе</w:t>
      </w:r>
      <w:proofErr w:type="gramEnd"/>
      <w:r>
        <w:t xml:space="preserve"> жилого│</w:t>
      </w:r>
    </w:p>
    <w:p w:rsidR="00060372" w:rsidRDefault="00060372" w:rsidP="00060372">
      <w:pPr>
        <w:pStyle w:val="ConsPlusNonformat"/>
        <w:jc w:val="both"/>
      </w:pPr>
      <w:r>
        <w:t xml:space="preserve">│    о переводе </w:t>
      </w:r>
      <w:proofErr w:type="gramStart"/>
      <w:r>
        <w:t>жилого</w:t>
      </w:r>
      <w:proofErr w:type="gramEnd"/>
      <w:r>
        <w:t xml:space="preserve">   │                                │   (нежилого)  │</w:t>
      </w:r>
    </w:p>
    <w:p w:rsidR="00060372" w:rsidRDefault="00060372" w:rsidP="00060372">
      <w:pPr>
        <w:pStyle w:val="ConsPlusNonformat"/>
        <w:jc w:val="both"/>
      </w:pPr>
      <w:r>
        <w:t xml:space="preserve">│ (нежилого) помещения в │                                │  помещения </w:t>
      </w:r>
      <w:proofErr w:type="gramStart"/>
      <w:r>
        <w:t>в</w:t>
      </w:r>
      <w:proofErr w:type="gramEnd"/>
      <w:r>
        <w:t xml:space="preserve">  │</w:t>
      </w:r>
    </w:p>
    <w:p w:rsidR="00060372" w:rsidRDefault="00060372" w:rsidP="00060372">
      <w:pPr>
        <w:pStyle w:val="ConsPlusNonformat"/>
        <w:jc w:val="both"/>
      </w:pPr>
      <w:r>
        <w:t>│    нежилое (жилое)     │                                │нежилое (жилое)│</w:t>
      </w:r>
    </w:p>
    <w:p w:rsidR="00060372" w:rsidRDefault="00060372" w:rsidP="00060372">
      <w:pPr>
        <w:pStyle w:val="ConsPlusNonformat"/>
        <w:jc w:val="both"/>
      </w:pPr>
      <w:r>
        <w:t xml:space="preserve">│       помещение        │                                │  </w:t>
      </w:r>
      <w:proofErr w:type="gramStart"/>
      <w:r>
        <w:t>помещение</w:t>
      </w:r>
      <w:proofErr w:type="gramEnd"/>
      <w:r>
        <w:t xml:space="preserve"> в  │</w:t>
      </w:r>
    </w:p>
    <w:p w:rsidR="00060372" w:rsidRDefault="00060372" w:rsidP="00060372">
      <w:pPr>
        <w:pStyle w:val="ConsPlusNonformat"/>
        <w:jc w:val="both"/>
      </w:pPr>
      <w:r>
        <w:t xml:space="preserve">└────────────────────────┘                                │ </w:t>
      </w:r>
      <w:proofErr w:type="gramStart"/>
      <w:r>
        <w:t>соответствии</w:t>
      </w:r>
      <w:proofErr w:type="gramEnd"/>
      <w:r>
        <w:t xml:space="preserve">  │</w:t>
      </w:r>
    </w:p>
    <w:p w:rsidR="00060372" w:rsidRDefault="00060372" w:rsidP="00060372">
      <w:pPr>
        <w:pStyle w:val="ConsPlusNonformat"/>
        <w:jc w:val="both"/>
      </w:pPr>
      <w:r>
        <w:t xml:space="preserve">                                                          │с </w:t>
      </w:r>
      <w:hyperlink r:id="rId45" w:history="1">
        <w:r>
          <w:rPr>
            <w:color w:val="0000FF"/>
          </w:rPr>
          <w:t>пунктом 3.1.5</w:t>
        </w:r>
      </w:hyperlink>
      <w:r>
        <w:t>│</w:t>
      </w:r>
    </w:p>
    <w:p w:rsidR="00060372" w:rsidRDefault="00060372" w:rsidP="00060372">
      <w:pPr>
        <w:pStyle w:val="ConsPlusNonformat"/>
        <w:jc w:val="both"/>
      </w:pPr>
      <w:r>
        <w:t xml:space="preserve">                                                          │  регламента   │</w:t>
      </w:r>
    </w:p>
    <w:p w:rsidR="00060372" w:rsidRDefault="00060372" w:rsidP="00060372">
      <w:pPr>
        <w:pStyle w:val="ConsPlusNonformat"/>
        <w:jc w:val="both"/>
      </w:pPr>
      <w:r>
        <w:t xml:space="preserve">                                                          └───────────────┘</w:t>
      </w:r>
    </w:p>
    <w:p w:rsidR="00060372" w:rsidRDefault="00060372" w:rsidP="00060372"/>
    <w:p w:rsidR="00060372" w:rsidRDefault="00060372" w:rsidP="00A85242">
      <w:pPr>
        <w:jc w:val="both"/>
      </w:pPr>
    </w:p>
    <w:sectPr w:rsidR="00060372" w:rsidSect="004669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522"/>
    <w:multiLevelType w:val="multilevel"/>
    <w:tmpl w:val="48B4A1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1">
    <w:nsid w:val="1F873FDD"/>
    <w:multiLevelType w:val="multilevel"/>
    <w:tmpl w:val="6174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027B6"/>
    <w:multiLevelType w:val="hybridMultilevel"/>
    <w:tmpl w:val="B5A4D71C"/>
    <w:lvl w:ilvl="0" w:tplc="FFDAF530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7B7C95"/>
    <w:multiLevelType w:val="multilevel"/>
    <w:tmpl w:val="8D7C5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90CE1"/>
    <w:multiLevelType w:val="multilevel"/>
    <w:tmpl w:val="886C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C618F"/>
    <w:multiLevelType w:val="multilevel"/>
    <w:tmpl w:val="05CC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C3E22"/>
    <w:multiLevelType w:val="multilevel"/>
    <w:tmpl w:val="9BD2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60967"/>
    <w:multiLevelType w:val="multilevel"/>
    <w:tmpl w:val="BEEA86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55"/>
    <w:rsid w:val="00060372"/>
    <w:rsid w:val="000B55E2"/>
    <w:rsid w:val="00100DDE"/>
    <w:rsid w:val="001454FB"/>
    <w:rsid w:val="001D279E"/>
    <w:rsid w:val="0023030D"/>
    <w:rsid w:val="00322CC8"/>
    <w:rsid w:val="00466940"/>
    <w:rsid w:val="00475AB6"/>
    <w:rsid w:val="005D46A0"/>
    <w:rsid w:val="00A85242"/>
    <w:rsid w:val="00D20755"/>
    <w:rsid w:val="00E41564"/>
    <w:rsid w:val="00E9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6037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00D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00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0DDE"/>
    <w:pPr>
      <w:ind w:left="720"/>
      <w:contextualSpacing/>
    </w:pPr>
  </w:style>
  <w:style w:type="character" w:styleId="a6">
    <w:name w:val="Strong"/>
    <w:basedOn w:val="a0"/>
    <w:qFormat/>
    <w:rsid w:val="00100D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0D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D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4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60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60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0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60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060372"/>
    <w:rPr>
      <w:color w:val="0000FF"/>
      <w:u w:val="single"/>
    </w:rPr>
  </w:style>
  <w:style w:type="character" w:styleId="aa">
    <w:name w:val="FollowedHyperlink"/>
    <w:rsid w:val="00060372"/>
    <w:rPr>
      <w:color w:val="800080"/>
      <w:u w:val="single"/>
    </w:rPr>
  </w:style>
  <w:style w:type="paragraph" w:styleId="ab">
    <w:name w:val="Normal (Web)"/>
    <w:basedOn w:val="a"/>
    <w:rsid w:val="00060372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060372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060372"/>
  </w:style>
  <w:style w:type="table" w:styleId="ac">
    <w:name w:val="Table Grid"/>
    <w:basedOn w:val="a1"/>
    <w:rsid w:val="0006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нак Знак5 Знак"/>
    <w:basedOn w:val="a"/>
    <w:autoRedefine/>
    <w:rsid w:val="00060372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0D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6037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D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100DD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00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00DDE"/>
    <w:pPr>
      <w:ind w:left="720"/>
      <w:contextualSpacing/>
    </w:pPr>
  </w:style>
  <w:style w:type="character" w:styleId="a6">
    <w:name w:val="Strong"/>
    <w:basedOn w:val="a0"/>
    <w:qFormat/>
    <w:rsid w:val="00100DD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00D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0D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4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603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603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603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0603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060372"/>
    <w:rPr>
      <w:color w:val="0000FF"/>
      <w:u w:val="single"/>
    </w:rPr>
  </w:style>
  <w:style w:type="character" w:styleId="aa">
    <w:name w:val="FollowedHyperlink"/>
    <w:rsid w:val="00060372"/>
    <w:rPr>
      <w:color w:val="800080"/>
      <w:u w:val="single"/>
    </w:rPr>
  </w:style>
  <w:style w:type="paragraph" w:styleId="ab">
    <w:name w:val="Normal (Web)"/>
    <w:basedOn w:val="a"/>
    <w:rsid w:val="00060372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060372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060372"/>
  </w:style>
  <w:style w:type="table" w:styleId="ac">
    <w:name w:val="Table Grid"/>
    <w:basedOn w:val="a1"/>
    <w:rsid w:val="00060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нак Знак5 Знак"/>
    <w:basedOn w:val="a"/>
    <w:autoRedefine/>
    <w:rsid w:val="00060372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3" Type="http://schemas.openxmlformats.org/officeDocument/2006/relationships/hyperlink" Target="consultantplus://offline/ref=EEC8F2BAFD27CEBE69790299317281AAC369DBA6BF95BAD27A01D04BC0S4YCE" TargetMode="External"/><Relationship Id="rId18" Type="http://schemas.openxmlformats.org/officeDocument/2006/relationships/hyperlink" Target="consultantplus://offline/ref=EEC8F2BAFD27CEBE69791C94271EDEA3C26087A3B894B48D275E8B16974565213F73BBA0370089261165A2SDY4E" TargetMode="External"/><Relationship Id="rId26" Type="http://schemas.openxmlformats.org/officeDocument/2006/relationships/hyperlink" Target="consultantplus://offline/ref=EEC8F2BAFD27CEBE69791C94271EDEA3C26087A3B894B48D275E8B16974565213F73BBA0370089261165A4SDYDE" TargetMode="External"/><Relationship Id="rId39" Type="http://schemas.openxmlformats.org/officeDocument/2006/relationships/hyperlink" Target="consultantplus://offline/ref=EEC8F2BAFD27CEBE69790299317281AAC369DBA6BF95BAD27A01D04BC04C6F76783CE2E2730D8921S1Y4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EC8F2BAFD27CEBE69791C94271EDEA3C26087A3B894B48D275E8B16974565213F73BBA0370089261162A0SDY2E" TargetMode="External"/><Relationship Id="rId34" Type="http://schemas.openxmlformats.org/officeDocument/2006/relationships/hyperlink" Target="consultantplus://offline/ref=EEC8F2BAFD27CEBE69790299317281AAC369DBA6BF95BAD27A01D04BC04C6F76783CE2E2730D8920S1Y7E" TargetMode="External"/><Relationship Id="rId42" Type="http://schemas.openxmlformats.org/officeDocument/2006/relationships/hyperlink" Target="consultantplus://offline/ref=EEC8F2BAFD27CEBE69791C94271EDEA3C26087A3B894B48D275E8B16974565213F73BBA0370089261165A4SDYD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2" Type="http://schemas.openxmlformats.org/officeDocument/2006/relationships/hyperlink" Target="consultantplus://offline/ref=EEC8F2BAFD27CEBE69790299317281AAC369DBA9B696BAD27A01D04BC0S4YCE" TargetMode="External"/><Relationship Id="rId17" Type="http://schemas.openxmlformats.org/officeDocument/2006/relationships/hyperlink" Target="consultantplus://offline/ref=EEC8F2BAFD27CEBE69791C94271EDEA3C26087A3B894B48D275E8B16974565213F73BBA0370089261165A4SDYDE" TargetMode="External"/><Relationship Id="rId25" Type="http://schemas.openxmlformats.org/officeDocument/2006/relationships/hyperlink" Target="consultantplus://offline/ref=EEC8F2BAFD27CEBE69791C94271EDEA3C26087A3B894B48D275E8B16974565213F73BBA0370089261162A7SDY5E" TargetMode="External"/><Relationship Id="rId33" Type="http://schemas.openxmlformats.org/officeDocument/2006/relationships/hyperlink" Target="consultantplus://offline/ref=EEC8F2BAFD27CEBE69790299317281AAC369DBA9B696BAD27A01D04BC04C6F76783CE2E2730C8822S1Y1E" TargetMode="External"/><Relationship Id="rId38" Type="http://schemas.openxmlformats.org/officeDocument/2006/relationships/hyperlink" Target="consultantplus://offline/ref=EEC8F2BAFD27CEBE69790299317281AAC369DBA6BF95BAD27A01D04BC04C6F76783CE2E2730D8B24S1Y5E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C8F2BAFD27CEBE69791C94271EDEA3C26087A3B894B48D275E8B16974565213F73BBA0370089261165A4SDYDE" TargetMode="External"/><Relationship Id="rId20" Type="http://schemas.openxmlformats.org/officeDocument/2006/relationships/hyperlink" Target="consultantplus://offline/ref=EEC8F2BAFD27CEBE69791C94271EDEA3C26087A3B894B48D275E8B16974565213F73BBA0370089261162A0SDY1E" TargetMode="External"/><Relationship Id="rId29" Type="http://schemas.openxmlformats.org/officeDocument/2006/relationships/hyperlink" Target="consultantplus://offline/ref=EEC8F2BAFD27CEBE69790299317281AAC369DBA6BF95BAD27A01D04BC04C6F76783CE2E2730D8A2ES1Y8E" TargetMode="External"/><Relationship Id="rId41" Type="http://schemas.openxmlformats.org/officeDocument/2006/relationships/hyperlink" Target="consultantplus://offline/ref=EEC8F2BAFD27CEBE69791C94271EDEA3C26087A3B894B48D275E8B16974565213F73BBA0370089261165A4SDYD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sssharanss@yandex.ru" TargetMode="External"/><Relationship Id="rId24" Type="http://schemas.openxmlformats.org/officeDocument/2006/relationships/hyperlink" Target="consultantplus://offline/ref=EEC8F2BAFD27CEBE69791C94271EDEA3C26087A3B894B48D275E8B16974565213F73BBA0370089261162A2SDY2E" TargetMode="External"/><Relationship Id="rId32" Type="http://schemas.openxmlformats.org/officeDocument/2006/relationships/hyperlink" Target="consultantplus://offline/ref=EEC8F2BAFD27CEBE69791C94271EDEA3C26087A3B894B48D275E8B16974565213F73BBA0370089261162A7SDY5E" TargetMode="External"/><Relationship Id="rId37" Type="http://schemas.openxmlformats.org/officeDocument/2006/relationships/hyperlink" Target="consultantplus://offline/ref=EEC8F2BAFD27CEBE69790299317281AAC369DBA6BF95BAD27A01D04BC04C6F76783CE2E2730D8B26S1Y6E" TargetMode="External"/><Relationship Id="rId40" Type="http://schemas.openxmlformats.org/officeDocument/2006/relationships/hyperlink" Target="consultantplus://offline/ref=EEC8F2BAFD27CEBE69791C94271EDEA3C26087A3B894B48D275E8B16974565213F73BBA0370089261162A7SDY7E" TargetMode="External"/><Relationship Id="rId45" Type="http://schemas.openxmlformats.org/officeDocument/2006/relationships/hyperlink" Target="consultantplus://offline/ref=EEC8F2BAFD27CEBE69791C94271EDEA3C26087A3B894B48D275E8B16974565213F73BBA0370089261162A2SDY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C8F2BAFD27CEBE69791C94271EDEA3C26087A3BA91B68D255E8B16974565213F73BBA0370089261066A1SDYDE" TargetMode="External"/><Relationship Id="rId23" Type="http://schemas.openxmlformats.org/officeDocument/2006/relationships/hyperlink" Target="consultantplus://offline/ref=EEC8F2BAFD27CEBE69791C94271EDEA3C26087A3B894B48D275E8B16974565213F73BBA0370089261162A2SDY0E" TargetMode="External"/><Relationship Id="rId28" Type="http://schemas.openxmlformats.org/officeDocument/2006/relationships/hyperlink" Target="consultantplus://offline/ref=EEC8F2BAFD27CEBE69790299317281AAC369DBA6BF95BAD27A01D04BC04C6F76783CE2E2730D8921S1Y2E" TargetMode="External"/><Relationship Id="rId36" Type="http://schemas.openxmlformats.org/officeDocument/2006/relationships/hyperlink" Target="consultantplus://offline/ref=EEC8F2BAFD27CEBE69790299317281AAC369DBA6BF95BAD27A01D04BC04C6F76783CE2E2730D8A2ES1Y8E" TargetMode="External"/><Relationship Id="rId10" Type="http://schemas.openxmlformats.org/officeDocument/2006/relationships/hyperlink" Target="mailto:sssharanss@yandex.ru" TargetMode="External"/><Relationship Id="rId19" Type="http://schemas.openxmlformats.org/officeDocument/2006/relationships/hyperlink" Target="consultantplus://offline/ref=EEC8F2BAFD27CEBE69791C94271EDEA3C26087A3B894B48D275E8B16974565213F73BBA0370089261165A4SDYDE" TargetMode="External"/><Relationship Id="rId31" Type="http://schemas.openxmlformats.org/officeDocument/2006/relationships/hyperlink" Target="consultantplus://offline/ref=EEC8F2BAFD27CEBE69790299317281AAC369DBA6BF95BAD27A01D04BC04C6F76783CE2E2730D8B24S1Y5E" TargetMode="External"/><Relationship Id="rId44" Type="http://schemas.openxmlformats.org/officeDocument/2006/relationships/hyperlink" Target="consultantplus://offline/ref=EEC8F2BAFD27CEBE69791C94271EDEA3C26087A3B894B48D275E8B16974565213F73BBA0370089261162A2SDY6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www.ufacity.info%2Fupload%2Fiblock%2Fbaa%2Fosrannajymzyjdeh%2520obfuhzdhf%2520xz%2520frlegdwgrjhaiu.doc&amp;lr=172&amp;text=%D0%B0%D0%B4%D0%BC%D0%B8%D0%BD%D0%B8%D1%81%D1%82%D1%80%D0%B0%D1%82%D0%B8%D0%B2%D0%BD%D1%8B%D0%B9%20%D1%80%D0%B5%D0%B3%D0%BB%D0%B0%D0%BC%D0%B5%D0%BD%D1%82%20%D0%BE%20%D0%BF%D1%80%D0%B8%D0%B7%D0%BD%D0%B0%D0%BD%D0%B8%D0%B8%20%D0%BF%D0%BE%D0%BC%D0%B5%D1%89%D0%B5%D0%BD%D0%B8%D1%8F%20%D0%B6%D0%B8%D0%BB%D1%8B%D0%BC%20%D0%BF%D0%BE%D0%BC%D0%B5%D1%89%D0%B5%D0%BD%D0%B8%D0%B5%D0%BC%2C%20%D0%B6%D0%B8%D0%BB%D0%BE%D0%B3%D0%BE%20%D0%BF%D0%BE%D0%BC%D0%B5%D1%89%D0%B5%D0%BD%D0%B8%D1%8F%20%D0%BD%D0%B5%D0%BF%D1%80%D0%B8%D0%B3%D0%BE%D0%B4%D0%BD%D1%8B%D0%BC%20%D0%B4%D0%BB%D1%8F%20%D0%BF%D1%80%D0%BE%D0%B6%D0%B8%D0%B2%D0%B0%D0%BD%D0%B8%D1%8F%20%D0%B8%20%D0%BC%D0%BD%D0%BE%D0%B3%D0%BE%D0%BA%D0%B2%D0%B0%D1%80%D1%82%D0%B8%D1%80%D0%BD%D0%BE%D0%B3%D0%BE%20%D0%B4%D0%BE%D0%BC%D0%B0%20%D0%B0%D0%B2%D0%B0%D1%80%D0%B8%D0%B9%D0%BD%D1%8B%D0%BC%20%D0%B8%20%D0%BF%D0%BE%D0%B4%D0%BB%D0%B5%D0%B6%D0%B0%D1%89%D0%B8%D0%BC%20%D1%81%D0%BD%D0%BE%D1%81%D1%83%20%D0%B8%D0%BB%D0%B8%20%D1%80%D0%B5%D0%BA%D0%BE%D0%BD%D1%81%D1%82%D1%80%D1%83%D0%BA%D1%86%D0%B8%D0%B8%20%D0%B2%20%D0%B3.%D1%83%D1%84%D0%B0%20%D1%80%D0%B5%D1%81%D0%BF%D1%83%D0%B1%D0%BB%D0%B8%D0%BA%D0%B8%20%D0%B1%D0%B0%D1%88%D0%BA%D0%BE%D1%80%D1%82%D0%BE%D1%81%D1%82%D0%B0%D0%BD&amp;l10n=ru&amp;mime=doc&amp;sign=c41b368277a4850c6c1ed9687f2c0593&amp;keyno=0" TargetMode="External"/><Relationship Id="rId14" Type="http://schemas.openxmlformats.org/officeDocument/2006/relationships/hyperlink" Target="consultantplus://offline/ref=EEC8F2BAFD27CEBE69790299317281AAC36ADDA8B697BAD27A01D04BC0S4YCE" TargetMode="External"/><Relationship Id="rId22" Type="http://schemas.openxmlformats.org/officeDocument/2006/relationships/hyperlink" Target="consultantplus://offline/ref=EEC8F2BAFD27CEBE69791C94271EDEA3C26087A3B894B48D275E8B16974565213F73BBA0370089261162A0SDY1E" TargetMode="External"/><Relationship Id="rId27" Type="http://schemas.openxmlformats.org/officeDocument/2006/relationships/hyperlink" Target="consultantplus://offline/ref=EEC8F2BAFD27CEBE69790299317281AAC369DBA6BF95BAD27A01D04BC04C6F76783CE2E2730D8920S1Y7E" TargetMode="External"/><Relationship Id="rId30" Type="http://schemas.openxmlformats.org/officeDocument/2006/relationships/hyperlink" Target="consultantplus://offline/ref=EEC8F2BAFD27CEBE69790299317281AAC369DBA6BF95BAD27A01D04BC04C6F76783CE2E2730D8B26S1Y6E" TargetMode="External"/><Relationship Id="rId35" Type="http://schemas.openxmlformats.org/officeDocument/2006/relationships/hyperlink" Target="consultantplus://offline/ref=EEC8F2BAFD27CEBE69790299317281AAC369DBA6BF95BAD27A01D04BC04C6F76783CE2E2730D8921S1Y2E" TargetMode="External"/><Relationship Id="rId43" Type="http://schemas.openxmlformats.org/officeDocument/2006/relationships/hyperlink" Target="consultantplus://offline/ref=EEC8F2BAFD27CEBE69791C94271EDEA3C26087A3B894B48D275E8B16974565213F73BBA0370089261162A0SDY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5778</Words>
  <Characters>32938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2012-04-13T08:36:00Z</dcterms:created>
  <dcterms:modified xsi:type="dcterms:W3CDTF">2012-10-30T04:03:00Z</dcterms:modified>
</cp:coreProperties>
</file>