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BE6E60">
        <w:rPr>
          <w:rFonts w:eastAsia="Arial Unicode MS" w:hAnsi="Lucida Sans Unicode"/>
          <w:b/>
          <w:sz w:val="26"/>
          <w:szCs w:val="26"/>
        </w:rPr>
        <w:t xml:space="preserve">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</w:t>
      </w:r>
      <w:r w:rsidR="00BC6AE9">
        <w:rPr>
          <w:rFonts w:eastAsia="Arial Unicode MS"/>
          <w:b/>
          <w:sz w:val="26"/>
          <w:szCs w:val="26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                                ПОСТАНОВЛЕНИЕ</w:t>
      </w:r>
    </w:p>
    <w:p w:rsidR="006039A6" w:rsidRDefault="006039A6" w:rsidP="006039A6"/>
    <w:p w:rsidR="00BC6AE9" w:rsidRDefault="00BC6AE9" w:rsidP="00BC6AE9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№ 91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E9055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>по предоставлению муниципальной услуги «Выдача актов обследования жилищно-бытовых условий в сельском поселении Шаранский сельсовет муниципального района Шаранский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</w:t>
      </w:r>
      <w:proofErr w:type="gramEnd"/>
      <w:r>
        <w:rPr>
          <w:rFonts w:eastAsia="SimSun"/>
          <w:sz w:val="28"/>
          <w:szCs w:val="28"/>
        </w:rPr>
        <w:t xml:space="preserve">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proofErr w:type="gramEnd"/>
      <w:r w:rsidRPr="006039A6">
        <w:rPr>
          <w:rFonts w:eastAsia="SimSu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>по предоставлению муниципальной услуги «Выдача актов обследования жилищно-бытовых условий в сельском поселении Шаранский сельсовет муниципального района Шаранский район Республики Башкортостан»</w:t>
      </w:r>
      <w:r w:rsidRPr="00EB5F8B">
        <w:rPr>
          <w:rFonts w:eastAsia="SimSun"/>
          <w:sz w:val="28"/>
          <w:szCs w:val="28"/>
        </w:rPr>
        <w:t>, утвержденный постановлением администрации сельского поселения Шаранский сельсовет Республики Башкортостан № 9</w:t>
      </w:r>
      <w:r w:rsidR="00CA5370" w:rsidRPr="00EB5F8B">
        <w:rPr>
          <w:rFonts w:eastAsia="SimSun"/>
          <w:sz w:val="28"/>
          <w:szCs w:val="28"/>
        </w:rPr>
        <w:t>9</w:t>
      </w:r>
      <w:r w:rsidRPr="00EB5F8B">
        <w:rPr>
          <w:rFonts w:eastAsia="SimSun"/>
          <w:sz w:val="28"/>
          <w:szCs w:val="28"/>
        </w:rPr>
        <w:t xml:space="preserve"> от 21 октября 2013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D34ACE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34ACE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B10205" w:rsidRPr="002B3561" w:rsidRDefault="00B10205" w:rsidP="00B1020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Default="00B10205" w:rsidP="00D34ACE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6039A6" w:rsidRDefault="006039A6" w:rsidP="006039A6"/>
    <w:p w:rsidR="005D46A0" w:rsidRDefault="005D46A0"/>
    <w:sectPr w:rsidR="005D46A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0258"/>
    <w:rsid w:val="00210C79"/>
    <w:rsid w:val="00445E51"/>
    <w:rsid w:val="00526ED9"/>
    <w:rsid w:val="005B5438"/>
    <w:rsid w:val="005D46A0"/>
    <w:rsid w:val="006039A6"/>
    <w:rsid w:val="006A291C"/>
    <w:rsid w:val="006D5135"/>
    <w:rsid w:val="007C6083"/>
    <w:rsid w:val="008D713C"/>
    <w:rsid w:val="009A3AC1"/>
    <w:rsid w:val="009A4715"/>
    <w:rsid w:val="00A17963"/>
    <w:rsid w:val="00AB3101"/>
    <w:rsid w:val="00B10205"/>
    <w:rsid w:val="00BB21B6"/>
    <w:rsid w:val="00BC6AE9"/>
    <w:rsid w:val="00BE6E60"/>
    <w:rsid w:val="00C034C7"/>
    <w:rsid w:val="00CA5370"/>
    <w:rsid w:val="00D34ACE"/>
    <w:rsid w:val="00E41564"/>
    <w:rsid w:val="00E6731F"/>
    <w:rsid w:val="00E9055A"/>
    <w:rsid w:val="00EB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14</cp:revision>
  <cp:lastPrinted>2013-10-24T05:41:00Z</cp:lastPrinted>
  <dcterms:created xsi:type="dcterms:W3CDTF">2016-03-10T09:56:00Z</dcterms:created>
  <dcterms:modified xsi:type="dcterms:W3CDTF">2016-03-10T11:09:00Z</dcterms:modified>
</cp:coreProperties>
</file>