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60"/>
        <w:gridCol w:w="4529"/>
      </w:tblGrid>
      <w:tr w:rsidR="00855752" w:rsidTr="00031073">
        <w:trPr>
          <w:trHeight w:val="2552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1"/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 районы Шаран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62, Шаран аулы </w:t>
            </w:r>
            <w:r>
              <w:rPr>
                <w:rFonts w:ascii="ER Bukinist Bashkir" w:hAnsi="ER Bukinist Bashkir"/>
                <w:bCs/>
                <w:sz w:val="18"/>
                <w:lang w:eastAsia="en-US"/>
              </w:rPr>
              <w:t>Шаран районы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ының</w:t>
            </w:r>
            <w:proofErr w:type="spellEnd"/>
            <w:r w:rsidR="00031073">
              <w:rPr>
                <w:rFonts w:ascii="ER Bukinist Bashkir" w:hAnsi="ER Bukinist Bashkir"/>
                <w:sz w:val="16"/>
                <w:szCs w:val="16"/>
                <w:lang w:eastAsia="en-US"/>
              </w:rPr>
              <w:t>, 452630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://www.sharan.sharan-sovet.ru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D1873B0" wp14:editId="3E1B0B31">
                  <wp:extent cx="73152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 сельсовет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Республики Башкортостан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Шаранский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района Республики Башкортостан</w:t>
            </w:r>
          </w:p>
          <w:p w:rsidR="00855752" w:rsidRDefault="00855752" w:rsidP="0003107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Первомайская,д.62,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  <w:r w:rsidR="0003107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,452630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Pr="00855752" w:rsidRDefault="00335431">
            <w:pPr>
              <w:spacing w:line="276" w:lineRule="auto"/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8" w:history="1"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val="en-US" w:eastAsia="en-US"/>
                </w:rPr>
                <w:t>http</w:t>
              </w:r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eastAsia="en-US"/>
                </w:rPr>
                <w:t>://www.sharan.sharan-sovet.ru</w:t>
              </w:r>
            </w:hyperlink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855752" w:rsidRDefault="00855752" w:rsidP="00855752">
      <w:pPr>
        <w:jc w:val="center"/>
        <w:rPr>
          <w:sz w:val="28"/>
          <w:szCs w:val="28"/>
        </w:rPr>
      </w:pPr>
    </w:p>
    <w:p w:rsidR="00031073" w:rsidRPr="007226BD" w:rsidRDefault="00335431" w:rsidP="00335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31073" w:rsidRPr="007226BD">
        <w:rPr>
          <w:sz w:val="28"/>
          <w:szCs w:val="28"/>
        </w:rPr>
        <w:t>БОЙОРОК</w:t>
      </w:r>
      <w:r>
        <w:rPr>
          <w:sz w:val="28"/>
          <w:szCs w:val="28"/>
        </w:rPr>
        <w:t xml:space="preserve">                  </w:t>
      </w:r>
      <w:r w:rsidR="00031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031073">
        <w:rPr>
          <w:sz w:val="28"/>
          <w:szCs w:val="28"/>
        </w:rPr>
        <w:t xml:space="preserve">№  </w:t>
      </w:r>
      <w:r w:rsidR="00EF31EC">
        <w:rPr>
          <w:sz w:val="28"/>
          <w:szCs w:val="28"/>
        </w:rPr>
        <w:t>09</w:t>
      </w:r>
      <w:r w:rsidR="0003107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031073">
        <w:rPr>
          <w:sz w:val="28"/>
          <w:szCs w:val="28"/>
        </w:rPr>
        <w:t xml:space="preserve"> </w:t>
      </w:r>
      <w:r w:rsidR="00031073" w:rsidRPr="007226BD">
        <w:rPr>
          <w:sz w:val="28"/>
          <w:szCs w:val="28"/>
        </w:rPr>
        <w:t>РАСПОРЯЖЕНИЕ</w:t>
      </w:r>
    </w:p>
    <w:p w:rsidR="00031073" w:rsidRDefault="00031073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1073" w:rsidRDefault="00031073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4DF5">
        <w:rPr>
          <w:sz w:val="28"/>
          <w:szCs w:val="28"/>
        </w:rPr>
        <w:t>18 март</w:t>
      </w:r>
      <w:r>
        <w:rPr>
          <w:sz w:val="28"/>
          <w:szCs w:val="28"/>
        </w:rPr>
        <w:t xml:space="preserve"> </w:t>
      </w:r>
      <w:r w:rsidRPr="007226B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5 й          </w:t>
      </w:r>
      <w:r w:rsidRPr="007226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</w:t>
      </w:r>
      <w:r w:rsidRPr="007226B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3354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A4DF5">
        <w:rPr>
          <w:sz w:val="28"/>
          <w:szCs w:val="28"/>
        </w:rPr>
        <w:t>18 марта</w:t>
      </w:r>
      <w:r>
        <w:rPr>
          <w:sz w:val="28"/>
          <w:szCs w:val="28"/>
        </w:rPr>
        <w:t xml:space="preserve">  </w:t>
      </w:r>
      <w:r w:rsidRPr="007226BD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7226BD">
        <w:rPr>
          <w:sz w:val="28"/>
          <w:szCs w:val="28"/>
        </w:rPr>
        <w:t>г.</w:t>
      </w:r>
    </w:p>
    <w:p w:rsidR="00031073" w:rsidRDefault="00031073" w:rsidP="00031073">
      <w:pPr>
        <w:jc w:val="center"/>
        <w:rPr>
          <w:sz w:val="28"/>
          <w:szCs w:val="28"/>
        </w:rPr>
      </w:pPr>
    </w:p>
    <w:p w:rsidR="00031073" w:rsidRDefault="001A4DF5" w:rsidP="003354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обеспечения устойчивого развития экономики и социальной стабильности на 2015-2017 годы в сельском поселении Шаранский сельсовет муниципального района Шаранский район Республики Башкортостан и исполнения распоряжения главы администрации муниципального района Шаранский район от 13 марта 2015 года № 53-р:</w:t>
      </w:r>
    </w:p>
    <w:p w:rsidR="001A4DF5" w:rsidRPr="001A4DF5" w:rsidRDefault="001A4DF5" w:rsidP="003354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1A4DF5">
        <w:rPr>
          <w:sz w:val="28"/>
          <w:szCs w:val="28"/>
        </w:rPr>
        <w:t>Утвердить прилагаемый комплексный план обеспечения устойчивого развития экономики и социальной стабильности в сельском поселении Шаранский сельсовет муниципального района Шаранский район Республики Башкортостан. (Приложение № 1)</w:t>
      </w:r>
    </w:p>
    <w:p w:rsidR="001A4DF5" w:rsidRDefault="001A4DF5" w:rsidP="003354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прилагаемый перечень социально-значимых и </w:t>
      </w:r>
      <w:proofErr w:type="spellStart"/>
      <w:r>
        <w:rPr>
          <w:sz w:val="28"/>
          <w:szCs w:val="28"/>
        </w:rPr>
        <w:t>бюджетоо</w:t>
      </w:r>
      <w:bookmarkStart w:id="0" w:name="_GoBack"/>
      <w:bookmarkEnd w:id="0"/>
      <w:r>
        <w:rPr>
          <w:sz w:val="28"/>
          <w:szCs w:val="28"/>
        </w:rPr>
        <w:t>бразующих</w:t>
      </w:r>
      <w:proofErr w:type="spellEnd"/>
      <w:r>
        <w:rPr>
          <w:sz w:val="28"/>
          <w:szCs w:val="28"/>
        </w:rPr>
        <w:t xml:space="preserve"> предприятий и учреждений сельского поселения Шаранский сельсовет муниципального района Шаранский район Республики Башкортостан. (Приложение № 2).</w:t>
      </w:r>
    </w:p>
    <w:p w:rsidR="001A4DF5" w:rsidRDefault="001A4DF5" w:rsidP="003354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Рекомендовать руководителям предприятий и учреждений </w:t>
      </w:r>
      <w:r w:rsidR="00335431">
        <w:rPr>
          <w:sz w:val="28"/>
          <w:szCs w:val="28"/>
        </w:rPr>
        <w:t>сельского поселения Шаранский сельсовет муниципального района Шаранский район Республики Башкортостан разработать планы обеспечения устойчивого развития предприятия, сокращению нерезультативных расходов.</w:t>
      </w:r>
    </w:p>
    <w:p w:rsidR="00335431" w:rsidRPr="001A4DF5" w:rsidRDefault="00335431" w:rsidP="003354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исполнения настоящего распоряжения оставляю за собой.</w:t>
      </w:r>
    </w:p>
    <w:p w:rsidR="00031073" w:rsidRDefault="00031073" w:rsidP="00335431">
      <w:pPr>
        <w:spacing w:line="360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ab/>
      </w:r>
    </w:p>
    <w:p w:rsidR="00031073" w:rsidRDefault="00031073" w:rsidP="00031073">
      <w:pPr>
        <w:spacing w:line="276" w:lineRule="auto"/>
        <w:ind w:left="360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        Р.Р.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</w:t>
      </w:r>
    </w:p>
    <w:p w:rsidR="00EA7E2B" w:rsidRDefault="00EA7E2B" w:rsidP="00031073">
      <w:pPr>
        <w:jc w:val="center"/>
      </w:pPr>
    </w:p>
    <w:sectPr w:rsidR="00EA7E2B" w:rsidSect="004C5A1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351"/>
    <w:multiLevelType w:val="hybridMultilevel"/>
    <w:tmpl w:val="4F3E9114"/>
    <w:lvl w:ilvl="0" w:tplc="4F423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A8A23B4"/>
    <w:multiLevelType w:val="hybridMultilevel"/>
    <w:tmpl w:val="170EC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17EE"/>
    <w:multiLevelType w:val="hybridMultilevel"/>
    <w:tmpl w:val="78F84D74"/>
    <w:lvl w:ilvl="0" w:tplc="F634EF4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59"/>
    <w:rsid w:val="00031073"/>
    <w:rsid w:val="001A1C09"/>
    <w:rsid w:val="001A4DF5"/>
    <w:rsid w:val="001C5375"/>
    <w:rsid w:val="0029334C"/>
    <w:rsid w:val="00335431"/>
    <w:rsid w:val="004C5A1D"/>
    <w:rsid w:val="00622059"/>
    <w:rsid w:val="006E6B94"/>
    <w:rsid w:val="00855752"/>
    <w:rsid w:val="009F574C"/>
    <w:rsid w:val="00B67CBE"/>
    <w:rsid w:val="00BC1859"/>
    <w:rsid w:val="00D72342"/>
    <w:rsid w:val="00DE7BF4"/>
    <w:rsid w:val="00EA7E2B"/>
    <w:rsid w:val="00E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C61AC-3268-4705-8563-3B4ABB76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2015-03-02T05:54:00Z</cp:lastPrinted>
  <dcterms:created xsi:type="dcterms:W3CDTF">2015-03-17T11:28:00Z</dcterms:created>
  <dcterms:modified xsi:type="dcterms:W3CDTF">2015-03-17T11:28:00Z</dcterms:modified>
</cp:coreProperties>
</file>