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A9" w:rsidRDefault="001752A9" w:rsidP="00AB1C7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01215A" w:rsidRDefault="0001215A" w:rsidP="00AB1C7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 обращения граждан за 2013 год по сельскому поселению </w:t>
      </w:r>
    </w:p>
    <w:p w:rsidR="001752A9" w:rsidRPr="005A34C7" w:rsidRDefault="0001215A" w:rsidP="00AB1C78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7"/>
        <w:gridCol w:w="3520"/>
      </w:tblGrid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jc w:val="center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5E0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состоянию на </w:t>
            </w:r>
            <w:r w:rsidR="005E0A14">
              <w:rPr>
                <w:sz w:val="28"/>
                <w:szCs w:val="28"/>
              </w:rPr>
              <w:t>01.01.2014</w:t>
            </w:r>
            <w:r w:rsidRPr="00672639">
              <w:rPr>
                <w:sz w:val="28"/>
                <w:szCs w:val="28"/>
              </w:rPr>
              <w:t xml:space="preserve"> г.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поступивших письменных обращений граждан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5E0A14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 xml:space="preserve">            из них переадресовано в другие учреждения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рассмотренных письменных обращений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5E0A14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обращений в форме электронного документа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Количество граждан, принятых на личном приеме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5E0A14" w:rsidP="00AB1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ind w:firstLine="851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место приема граждан (полный адрес)</w:t>
            </w:r>
          </w:p>
        </w:tc>
        <w:tc>
          <w:tcPr>
            <w:tcW w:w="2517" w:type="dxa"/>
            <w:shd w:val="clear" w:color="auto" w:fill="auto"/>
          </w:tcPr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452630,Респ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ашкортостан,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аран,ул.Первомайская</w:t>
            </w:r>
            <w:proofErr w:type="spellEnd"/>
            <w:r>
              <w:rPr>
                <w:sz w:val="28"/>
                <w:szCs w:val="28"/>
              </w:rPr>
              <w:t xml:space="preserve"> № 62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ind w:firstLine="851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дни и часы приема граждан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пятницу с 9-00 до 12-30 часов 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ind w:firstLine="851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Уполномоченное лицо по личному приему граждан (Ф.И.О.)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Мануров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Рифатович</w:t>
            </w:r>
            <w:proofErr w:type="spellEnd"/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905568" w:rsidRDefault="001752A9" w:rsidP="00B352A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 xml:space="preserve">Тематика обращений граждан </w:t>
            </w:r>
            <w:r w:rsidRPr="00672639">
              <w:rPr>
                <w:i/>
                <w:sz w:val="28"/>
                <w:szCs w:val="28"/>
              </w:rPr>
              <w:t>(</w:t>
            </w:r>
            <w:proofErr w:type="gramStart"/>
            <w:r w:rsidRPr="00672639">
              <w:rPr>
                <w:i/>
                <w:sz w:val="28"/>
                <w:szCs w:val="28"/>
              </w:rPr>
              <w:t>согласно</w:t>
            </w:r>
            <w:proofErr w:type="gramEnd"/>
            <w:r w:rsidRPr="00672639">
              <w:rPr>
                <w:i/>
                <w:sz w:val="28"/>
                <w:szCs w:val="28"/>
              </w:rPr>
              <w:t xml:space="preserve"> общероссийского тематического классификатора обращений граждан)</w:t>
            </w:r>
          </w:p>
          <w:p w:rsidR="001752A9" w:rsidRPr="00905568" w:rsidRDefault="001752A9" w:rsidP="00B352A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-на оформление  приусадебного участка;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-снятие с регистрационного учета;</w:t>
            </w:r>
          </w:p>
          <w:p w:rsidR="001752A9" w:rsidRPr="00905568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-принятие на регистрационный учет;</w:t>
            </w:r>
          </w:p>
          <w:p w:rsidR="001752A9" w:rsidRPr="00905568" w:rsidRDefault="001752A9" w:rsidP="00B352A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-обследование жилого дома;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 соглашении восстановления благоустройства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 проведения земляных работ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 присвоении почтового адреса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 договоре социального найма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запросы в регистрационную палату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о </w:t>
            </w:r>
            <w:r w:rsidR="00AB1C78">
              <w:rPr>
                <w:i/>
                <w:sz w:val="28"/>
                <w:szCs w:val="28"/>
              </w:rPr>
              <w:t>ремонте кладбища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 бродячих собаках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 дома, заборов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AB1C78">
              <w:rPr>
                <w:i/>
                <w:sz w:val="28"/>
                <w:szCs w:val="28"/>
              </w:rPr>
              <w:t>о субсидии</w:t>
            </w:r>
          </w:p>
          <w:p w:rsidR="001752A9" w:rsidRDefault="001752A9" w:rsidP="00B352A8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 затоплении</w:t>
            </w:r>
          </w:p>
          <w:p w:rsidR="001752A9" w:rsidRPr="00672639" w:rsidRDefault="001752A9" w:rsidP="00B352A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 спиле деревьев</w:t>
            </w:r>
          </w:p>
        </w:tc>
        <w:tc>
          <w:tcPr>
            <w:tcW w:w="2517" w:type="dxa"/>
            <w:shd w:val="clear" w:color="auto" w:fill="auto"/>
          </w:tcPr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752A9" w:rsidRDefault="00AB1C78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1752A9" w:rsidRDefault="001752A9" w:rsidP="00B352A8">
            <w:pPr>
              <w:jc w:val="both"/>
              <w:rPr>
                <w:sz w:val="28"/>
                <w:szCs w:val="28"/>
              </w:rPr>
            </w:pP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1752A9" w:rsidRDefault="00AB1C78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52A9" w:rsidRDefault="00AB1C78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52A9" w:rsidRDefault="00180D92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752A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752A9" w:rsidRDefault="00AB1C78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52A9" w:rsidRPr="00672639" w:rsidRDefault="00236A0D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>Принятые меры по результатам рассмотрения обращений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Оформлены соответствующие документы </w:t>
            </w:r>
          </w:p>
        </w:tc>
      </w:tr>
      <w:tr w:rsidR="001752A9" w:rsidRPr="00672639" w:rsidTr="00B352A8">
        <w:tc>
          <w:tcPr>
            <w:tcW w:w="7905" w:type="dxa"/>
            <w:shd w:val="clear" w:color="auto" w:fill="auto"/>
          </w:tcPr>
          <w:p w:rsidR="001752A9" w:rsidRPr="00672639" w:rsidRDefault="001752A9" w:rsidP="00B352A8">
            <w:pPr>
              <w:ind w:left="720"/>
              <w:jc w:val="both"/>
              <w:rPr>
                <w:sz w:val="28"/>
                <w:szCs w:val="28"/>
              </w:rPr>
            </w:pPr>
            <w:r w:rsidRPr="00672639">
              <w:rPr>
                <w:sz w:val="28"/>
                <w:szCs w:val="28"/>
              </w:rPr>
              <w:t xml:space="preserve">в </w:t>
            </w:r>
            <w:proofErr w:type="spellStart"/>
            <w:r w:rsidRPr="00672639">
              <w:rPr>
                <w:sz w:val="28"/>
                <w:szCs w:val="28"/>
              </w:rPr>
              <w:t>т.ч</w:t>
            </w:r>
            <w:proofErr w:type="spellEnd"/>
            <w:r w:rsidRPr="00672639">
              <w:rPr>
                <w:sz w:val="28"/>
                <w:szCs w:val="28"/>
              </w:rPr>
              <w:t>. принято нормативно-правовых и иных актов.</w:t>
            </w:r>
          </w:p>
        </w:tc>
        <w:tc>
          <w:tcPr>
            <w:tcW w:w="2517" w:type="dxa"/>
            <w:shd w:val="clear" w:color="auto" w:fill="auto"/>
          </w:tcPr>
          <w:p w:rsidR="001752A9" w:rsidRPr="00672639" w:rsidRDefault="001752A9" w:rsidP="00B3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752A9" w:rsidRDefault="001752A9" w:rsidP="001752A9">
      <w:pPr>
        <w:ind w:firstLine="180"/>
        <w:jc w:val="both"/>
        <w:rPr>
          <w:sz w:val="28"/>
          <w:szCs w:val="28"/>
        </w:rPr>
      </w:pPr>
    </w:p>
    <w:p w:rsidR="001752A9" w:rsidRDefault="001752A9" w:rsidP="001752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</w:t>
      </w:r>
      <w:proofErr w:type="spellStart"/>
      <w:r>
        <w:rPr>
          <w:sz w:val="28"/>
          <w:szCs w:val="28"/>
        </w:rPr>
        <w:t>Л.Р.Хайруллина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 w:rsidSect="00F45A6F">
      <w:pgSz w:w="11906" w:h="16838" w:code="9"/>
      <w:pgMar w:top="0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95"/>
    <w:rsid w:val="0001215A"/>
    <w:rsid w:val="001642A7"/>
    <w:rsid w:val="001752A9"/>
    <w:rsid w:val="00180D92"/>
    <w:rsid w:val="00236A0D"/>
    <w:rsid w:val="005D46A0"/>
    <w:rsid w:val="005E0A14"/>
    <w:rsid w:val="00AB1C78"/>
    <w:rsid w:val="00D06595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2014-01-28T06:19:00Z</cp:lastPrinted>
  <dcterms:created xsi:type="dcterms:W3CDTF">2014-01-28T06:43:00Z</dcterms:created>
  <dcterms:modified xsi:type="dcterms:W3CDTF">2014-01-28T06:44:00Z</dcterms:modified>
</cp:coreProperties>
</file>