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6C" w:rsidRPr="006740DA" w:rsidRDefault="006740DA" w:rsidP="0072276C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  <w:r w:rsidRPr="006740DA">
        <w:rPr>
          <w:b/>
          <w:sz w:val="28"/>
          <w:szCs w:val="28"/>
        </w:rPr>
        <w:t xml:space="preserve">Обращения граждан по СП Шаранский сельсовет </w:t>
      </w:r>
    </w:p>
    <w:p w:rsidR="0072276C" w:rsidRDefault="0072276C" w:rsidP="0072276C">
      <w:pPr>
        <w:pStyle w:val="a3"/>
        <w:spacing w:before="0" w:after="0"/>
        <w:jc w:val="both"/>
        <w:rPr>
          <w:sz w:val="28"/>
          <w:szCs w:val="28"/>
        </w:rPr>
      </w:pPr>
    </w:p>
    <w:p w:rsidR="0072276C" w:rsidRDefault="0072276C" w:rsidP="0072276C">
      <w:pPr>
        <w:pStyle w:val="a3"/>
        <w:spacing w:before="0" w:after="0" w:line="276" w:lineRule="auto"/>
        <w:ind w:firstLine="567"/>
        <w:jc w:val="both"/>
        <w:rPr>
          <w:b/>
          <w:sz w:val="28"/>
          <w:szCs w:val="28"/>
        </w:rPr>
      </w:pPr>
      <w:r w:rsidRPr="00F46EB7">
        <w:rPr>
          <w:sz w:val="28"/>
          <w:szCs w:val="28"/>
        </w:rPr>
        <w:t xml:space="preserve">Работа </w:t>
      </w:r>
      <w:r w:rsidRPr="00F46EB7">
        <w:rPr>
          <w:b/>
          <w:sz w:val="28"/>
          <w:szCs w:val="28"/>
        </w:rPr>
        <w:t xml:space="preserve">администрации </w:t>
      </w:r>
      <w:r w:rsidRPr="00F46EB7">
        <w:rPr>
          <w:sz w:val="28"/>
          <w:szCs w:val="28"/>
        </w:rPr>
        <w:t>сельского поселения в течение  201</w:t>
      </w:r>
      <w:r>
        <w:rPr>
          <w:sz w:val="28"/>
          <w:szCs w:val="28"/>
        </w:rPr>
        <w:t>7</w:t>
      </w:r>
      <w:r w:rsidRPr="00F46EB7">
        <w:rPr>
          <w:sz w:val="28"/>
          <w:szCs w:val="28"/>
        </w:rPr>
        <w:t xml:space="preserve"> года проводилась  согласно плану работы, утверждённому постановлением главы администрации сельского поселения. </w:t>
      </w:r>
      <w:r w:rsidRPr="00F46EB7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F46EB7">
        <w:rPr>
          <w:b/>
          <w:sz w:val="28"/>
          <w:szCs w:val="28"/>
        </w:rPr>
        <w:t xml:space="preserve"> год:</w:t>
      </w:r>
    </w:p>
    <w:p w:rsidR="006740DA" w:rsidRDefault="006740DA" w:rsidP="0072276C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Всего за </w:t>
      </w:r>
      <w:r w:rsidRPr="001E211D">
        <w:rPr>
          <w:b/>
          <w:sz w:val="28"/>
          <w:szCs w:val="28"/>
        </w:rPr>
        <w:t xml:space="preserve">2017 </w:t>
      </w:r>
      <w:r w:rsidRPr="00F46EB7">
        <w:rPr>
          <w:sz w:val="28"/>
          <w:szCs w:val="28"/>
        </w:rPr>
        <w:t xml:space="preserve">год в администрацию сельского поселения Шаранский сельсовет поступило </w:t>
      </w:r>
      <w:r>
        <w:rPr>
          <w:b/>
          <w:sz w:val="28"/>
          <w:szCs w:val="28"/>
        </w:rPr>
        <w:t xml:space="preserve">225 </w:t>
      </w:r>
      <w:r w:rsidRPr="00F46EB7">
        <w:rPr>
          <w:sz w:val="28"/>
          <w:szCs w:val="28"/>
        </w:rPr>
        <w:t>письменных обращений граждан</w:t>
      </w:r>
      <w:r>
        <w:rPr>
          <w:sz w:val="28"/>
          <w:szCs w:val="28"/>
        </w:rPr>
        <w:t xml:space="preserve"> различного характера</w:t>
      </w:r>
      <w:r w:rsidRPr="00F46EB7">
        <w:rPr>
          <w:sz w:val="28"/>
          <w:szCs w:val="28"/>
        </w:rPr>
        <w:t>.</w:t>
      </w:r>
    </w:p>
    <w:p w:rsidR="006740DA" w:rsidRPr="00F46EB7" w:rsidRDefault="006740DA" w:rsidP="006740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сельского поселения действуют </w:t>
      </w:r>
      <w:r w:rsidRPr="00710E0F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Административных  муниципальных регламентов, которые официально размещены на портале государственных и муниципальных услуг</w:t>
      </w:r>
      <w:r w:rsidRPr="00710E0F">
        <w:rPr>
          <w:b/>
          <w:sz w:val="28"/>
          <w:szCs w:val="28"/>
        </w:rPr>
        <w:t>, три</w:t>
      </w:r>
      <w:r>
        <w:rPr>
          <w:sz w:val="28"/>
          <w:szCs w:val="28"/>
        </w:rPr>
        <w:t xml:space="preserve"> из которых (именно - это перевод жилого помещения в нежилое, переустройство и перепланировка жилого помещения и принятие на учет граждан в качестве нуждающихся в улучшении жилищных условий) предоставляются </w:t>
      </w:r>
      <w:r w:rsidRPr="00E4583A">
        <w:rPr>
          <w:b/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. Это значит,  любой гражданин Российской Федерации может обратиться в Администрацию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6740DA" w:rsidRPr="00F46EB7" w:rsidRDefault="006740DA" w:rsidP="0072276C">
      <w:pPr>
        <w:pStyle w:val="a3"/>
        <w:spacing w:before="0" w:after="0" w:line="276" w:lineRule="auto"/>
        <w:ind w:firstLine="567"/>
        <w:jc w:val="both"/>
        <w:rPr>
          <w:b/>
          <w:sz w:val="28"/>
          <w:szCs w:val="28"/>
        </w:rPr>
      </w:pPr>
    </w:p>
    <w:p w:rsidR="0072276C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288</w:t>
      </w:r>
      <w:r w:rsidRPr="00F46EB7">
        <w:rPr>
          <w:b/>
          <w:sz w:val="28"/>
          <w:szCs w:val="28"/>
        </w:rPr>
        <w:t xml:space="preserve"> </w:t>
      </w:r>
      <w:r w:rsidRPr="00F46EB7">
        <w:rPr>
          <w:sz w:val="28"/>
          <w:szCs w:val="28"/>
        </w:rPr>
        <w:t xml:space="preserve">постановлений, </w:t>
      </w:r>
      <w:r>
        <w:rPr>
          <w:b/>
          <w:sz w:val="28"/>
          <w:szCs w:val="28"/>
        </w:rPr>
        <w:t>97</w:t>
      </w:r>
      <w:r w:rsidRPr="00F46EB7">
        <w:rPr>
          <w:b/>
          <w:sz w:val="28"/>
          <w:szCs w:val="28"/>
        </w:rPr>
        <w:t xml:space="preserve"> </w:t>
      </w:r>
      <w:r w:rsidRPr="00F46EB7">
        <w:rPr>
          <w:sz w:val="28"/>
          <w:szCs w:val="28"/>
        </w:rPr>
        <w:t xml:space="preserve">распоряжений по личному составу, </w:t>
      </w:r>
      <w:r>
        <w:rPr>
          <w:b/>
          <w:sz w:val="28"/>
          <w:szCs w:val="28"/>
        </w:rPr>
        <w:t>67</w:t>
      </w:r>
      <w:r w:rsidRPr="00F46EB7">
        <w:rPr>
          <w:sz w:val="28"/>
          <w:szCs w:val="28"/>
        </w:rPr>
        <w:t>распоряжение по основной деятельности.</w:t>
      </w:r>
    </w:p>
    <w:p w:rsidR="0072276C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Оказано всего </w:t>
      </w:r>
      <w:r w:rsidRPr="001E211D">
        <w:rPr>
          <w:b/>
          <w:sz w:val="28"/>
          <w:szCs w:val="28"/>
        </w:rPr>
        <w:t>2561</w:t>
      </w:r>
      <w:r>
        <w:rPr>
          <w:sz w:val="28"/>
          <w:szCs w:val="28"/>
        </w:rPr>
        <w:t xml:space="preserve">  муниципальных услуг заявителям: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выдача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населенных пунктов – </w:t>
      </w:r>
      <w:r>
        <w:rPr>
          <w:b/>
          <w:sz w:val="28"/>
          <w:szCs w:val="28"/>
        </w:rPr>
        <w:t>42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20D58">
        <w:rPr>
          <w:sz w:val="28"/>
          <w:szCs w:val="28"/>
        </w:rPr>
        <w:t>изменение почтового адреса объектам недвижимости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35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присвоение почтового адреса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186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b/>
          <w:sz w:val="28"/>
          <w:szCs w:val="28"/>
        </w:rPr>
        <w:t xml:space="preserve"> – 0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выдача документов о согласовании переустройства или перепланировки жилого помещения</w:t>
      </w:r>
      <w:r>
        <w:rPr>
          <w:b/>
          <w:sz w:val="28"/>
          <w:szCs w:val="28"/>
        </w:rPr>
        <w:t xml:space="preserve"> – 4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выдача актов обследования жилищно-бытовых условий</w:t>
      </w:r>
      <w:r>
        <w:rPr>
          <w:b/>
          <w:sz w:val="28"/>
          <w:szCs w:val="28"/>
        </w:rPr>
        <w:t xml:space="preserve"> – 5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выдача справок на домовладение</w:t>
      </w:r>
      <w:r>
        <w:rPr>
          <w:b/>
          <w:sz w:val="28"/>
          <w:szCs w:val="28"/>
        </w:rPr>
        <w:t xml:space="preserve"> – 191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выдача справок о составе семьи</w:t>
      </w:r>
      <w:r>
        <w:rPr>
          <w:b/>
          <w:sz w:val="28"/>
          <w:szCs w:val="28"/>
        </w:rPr>
        <w:t xml:space="preserve"> – 2615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справки о регистрации с места жительства</w:t>
      </w:r>
      <w:r>
        <w:rPr>
          <w:b/>
          <w:sz w:val="28"/>
          <w:szCs w:val="28"/>
        </w:rPr>
        <w:t xml:space="preserve"> – 339</w:t>
      </w:r>
    </w:p>
    <w:p w:rsidR="0072276C" w:rsidRPr="00B91EE9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Сделано запросов по системе обработки запросов</w:t>
      </w:r>
      <w:r>
        <w:rPr>
          <w:b/>
          <w:sz w:val="28"/>
          <w:szCs w:val="28"/>
        </w:rPr>
        <w:t>- 328</w:t>
      </w:r>
    </w:p>
    <w:p w:rsidR="00E846EC" w:rsidRDefault="00E846EC" w:rsidP="00E846EC">
      <w:pPr>
        <w:spacing w:line="276" w:lineRule="auto"/>
        <w:ind w:firstLine="360"/>
        <w:jc w:val="both"/>
        <w:rPr>
          <w:sz w:val="28"/>
          <w:szCs w:val="28"/>
        </w:rPr>
      </w:pPr>
      <w:r w:rsidRPr="00217413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F46EB7">
        <w:rPr>
          <w:sz w:val="28"/>
          <w:szCs w:val="28"/>
        </w:rPr>
        <w:t xml:space="preserve"> году в жилищную комиссию </w:t>
      </w:r>
      <w:proofErr w:type="gramStart"/>
      <w:r w:rsidRPr="00F46EB7">
        <w:rPr>
          <w:sz w:val="28"/>
          <w:szCs w:val="28"/>
        </w:rPr>
        <w:t xml:space="preserve">обратились </w:t>
      </w:r>
      <w:r w:rsidRPr="002174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217413">
        <w:rPr>
          <w:b/>
          <w:sz w:val="28"/>
          <w:szCs w:val="28"/>
        </w:rPr>
        <w:t xml:space="preserve"> граждан </w:t>
      </w:r>
      <w:r w:rsidRPr="00F46EB7">
        <w:rPr>
          <w:sz w:val="28"/>
          <w:szCs w:val="28"/>
        </w:rPr>
        <w:t>комиссия рассмотрела</w:t>
      </w:r>
      <w:proofErr w:type="gramEnd"/>
      <w:r w:rsidRPr="00F46EB7">
        <w:rPr>
          <w:sz w:val="28"/>
          <w:szCs w:val="28"/>
        </w:rPr>
        <w:t xml:space="preserve"> все заявления и всех обратившихся признала нуждающимися в жилом помещении, предоставляемом по договору социального найма. В межведомственную комиссию поступило </w:t>
      </w:r>
      <w:r w:rsidRPr="00E846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46EB7">
        <w:rPr>
          <w:sz w:val="28"/>
          <w:szCs w:val="28"/>
        </w:rPr>
        <w:t xml:space="preserve">заявления по вопросам признания находящегося в муниципальной собственности помещения непригодным для проживания. </w:t>
      </w:r>
    </w:p>
    <w:p w:rsidR="00E846EC" w:rsidRPr="00F46EB7" w:rsidRDefault="00E846EC" w:rsidP="0072276C">
      <w:pPr>
        <w:spacing w:line="276" w:lineRule="auto"/>
        <w:ind w:firstLine="567"/>
        <w:jc w:val="both"/>
        <w:rPr>
          <w:sz w:val="28"/>
          <w:szCs w:val="28"/>
        </w:rPr>
      </w:pPr>
    </w:p>
    <w:p w:rsidR="0072276C" w:rsidRPr="00F46EB7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 w:rsidRPr="00F46EB7">
        <w:rPr>
          <w:sz w:val="28"/>
          <w:szCs w:val="28"/>
        </w:rPr>
        <w:lastRenderedPageBreak/>
        <w:t>За 201</w:t>
      </w:r>
      <w:r>
        <w:rPr>
          <w:sz w:val="28"/>
          <w:szCs w:val="28"/>
        </w:rPr>
        <w:t>7</w:t>
      </w:r>
      <w:r w:rsidRPr="00F46EB7">
        <w:rPr>
          <w:sz w:val="28"/>
          <w:szCs w:val="28"/>
        </w:rPr>
        <w:t xml:space="preserve"> год на личном приеме у главы администрации сельского поселения  принято </w:t>
      </w:r>
      <w:r w:rsidR="00E4583A">
        <w:rPr>
          <w:sz w:val="28"/>
          <w:szCs w:val="28"/>
        </w:rPr>
        <w:t>3</w:t>
      </w:r>
      <w:r w:rsidR="00D07383">
        <w:rPr>
          <w:sz w:val="28"/>
          <w:szCs w:val="28"/>
        </w:rPr>
        <w:t>5</w:t>
      </w:r>
      <w:r w:rsidRPr="00F46EB7">
        <w:rPr>
          <w:sz w:val="28"/>
          <w:szCs w:val="28"/>
        </w:rPr>
        <w:t xml:space="preserve"> граждан. Основные темы обращений – это оказание содействия в трудоустройстве, жилищные вопросы,  вопросы ремонта и с</w:t>
      </w:r>
      <w:r>
        <w:rPr>
          <w:sz w:val="28"/>
          <w:szCs w:val="28"/>
        </w:rPr>
        <w:t>одержания дорог, освещение улиц.</w:t>
      </w:r>
      <w:r w:rsidRPr="00F46EB7">
        <w:rPr>
          <w:sz w:val="28"/>
          <w:szCs w:val="28"/>
        </w:rPr>
        <w:t xml:space="preserve"> </w:t>
      </w:r>
    </w:p>
    <w:p w:rsidR="0072276C" w:rsidRPr="00F46EB7" w:rsidRDefault="0072276C" w:rsidP="0072276C">
      <w:pPr>
        <w:spacing w:line="276" w:lineRule="auto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Управляющий делами  и специалисты администрации сельского поселения  проводят ежедневно прием граждан. Обратившимся даются исчерпывающие разъяснения, оказывается возможная помощь</w:t>
      </w:r>
      <w:r>
        <w:rPr>
          <w:sz w:val="28"/>
          <w:szCs w:val="28"/>
        </w:rPr>
        <w:t>.</w:t>
      </w:r>
    </w:p>
    <w:p w:rsidR="0072276C" w:rsidRDefault="0072276C" w:rsidP="0072276C">
      <w:pPr>
        <w:spacing w:line="276" w:lineRule="auto"/>
        <w:ind w:firstLine="360"/>
        <w:jc w:val="both"/>
        <w:rPr>
          <w:sz w:val="28"/>
          <w:szCs w:val="28"/>
        </w:rPr>
      </w:pPr>
    </w:p>
    <w:p w:rsidR="0072276C" w:rsidRPr="006327B6" w:rsidRDefault="0072276C" w:rsidP="006740D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72276C" w:rsidRDefault="0072276C" w:rsidP="0072276C"/>
    <w:p w:rsidR="005A5CE7" w:rsidRDefault="005A5CE7"/>
    <w:sectPr w:rsidR="005A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FA"/>
    <w:rsid w:val="00383548"/>
    <w:rsid w:val="005A5CE7"/>
    <w:rsid w:val="006740DA"/>
    <w:rsid w:val="0072276C"/>
    <w:rsid w:val="00D07383"/>
    <w:rsid w:val="00E4583A"/>
    <w:rsid w:val="00E779A7"/>
    <w:rsid w:val="00E846EC"/>
    <w:rsid w:val="00E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6C"/>
    <w:pPr>
      <w:spacing w:before="96" w:after="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6C"/>
    <w:pPr>
      <w:spacing w:before="96" w:after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2018-02-09T09:09:00Z</dcterms:created>
  <dcterms:modified xsi:type="dcterms:W3CDTF">2018-02-16T08:44:00Z</dcterms:modified>
</cp:coreProperties>
</file>